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AB09" w14:textId="12FBA66B" w:rsidR="00EF59A1" w:rsidRDefault="00EF59A1">
      <w:pPr>
        <w:rPr>
          <w:noProof/>
        </w:rPr>
      </w:pPr>
      <w:r>
        <w:rPr>
          <w:noProof/>
        </w:rPr>
        <w:drawing>
          <wp:inline distT="0" distB="0" distL="0" distR="0" wp14:anchorId="5B2C016E" wp14:editId="423FB965">
            <wp:extent cx="2667000" cy="762000"/>
            <wp:effectExtent l="0" t="0" r="0" b="0"/>
            <wp:docPr id="1575021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2173" name=""/>
                    <pic:cNvPicPr/>
                  </pic:nvPicPr>
                  <pic:blipFill>
                    <a:blip r:embed="rId8">
                      <a:extLst>
                        <a:ext uri="{96DAC541-7B7A-43D3-8B79-37D633B846F1}">
                          <asvg:svgBlip xmlns:asvg="http://schemas.microsoft.com/office/drawing/2016/SVG/main" r:embed="rId9"/>
                        </a:ext>
                      </a:extLst>
                    </a:blip>
                    <a:stretch>
                      <a:fillRect/>
                    </a:stretch>
                  </pic:blipFill>
                  <pic:spPr>
                    <a:xfrm>
                      <a:off x="0" y="0"/>
                      <a:ext cx="2667000" cy="762000"/>
                    </a:xfrm>
                    <a:prstGeom prst="rect">
                      <a:avLst/>
                    </a:prstGeom>
                  </pic:spPr>
                </pic:pic>
              </a:graphicData>
            </a:graphic>
          </wp:inline>
        </w:drawing>
      </w:r>
    </w:p>
    <w:p w14:paraId="17CDAB26" w14:textId="6692CB20" w:rsidR="00EF59A1" w:rsidRDefault="008520B5">
      <w:pPr>
        <w:rPr>
          <w:noProof/>
        </w:rPr>
      </w:pPr>
      <w:r>
        <w:rPr>
          <w:noProof/>
        </w:rPr>
        <mc:AlternateContent>
          <mc:Choice Requires="wps">
            <w:drawing>
              <wp:anchor distT="45720" distB="45720" distL="114300" distR="114300" simplePos="0" relativeHeight="251659264" behindDoc="0" locked="0" layoutInCell="1" allowOverlap="1" wp14:anchorId="3CD3E57C" wp14:editId="4253E207">
                <wp:simplePos x="0" y="0"/>
                <wp:positionH relativeFrom="column">
                  <wp:posOffset>1144905</wp:posOffset>
                </wp:positionH>
                <wp:positionV relativeFrom="paragraph">
                  <wp:posOffset>182880</wp:posOffset>
                </wp:positionV>
                <wp:extent cx="476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1404620"/>
                        </a:xfrm>
                        <a:prstGeom prst="rect">
                          <a:avLst/>
                        </a:prstGeom>
                        <a:solidFill>
                          <a:srgbClr val="FFFFFF"/>
                        </a:solidFill>
                        <a:ln w="9525">
                          <a:noFill/>
                          <a:miter lim="800000"/>
                          <a:headEnd/>
                          <a:tailEnd/>
                        </a:ln>
                      </wps:spPr>
                      <wps:txbx>
                        <w:txbxContent>
                          <w:p w14:paraId="212A410D" w14:textId="3BDA8CEC" w:rsidR="008520B5" w:rsidRDefault="00C15B7D" w:rsidP="008520B5">
                            <w:pPr>
                              <w:pStyle w:val="Title"/>
                            </w:pPr>
                            <w:r>
                              <w:t>ICS4ICS Exercise Hosting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3E57C" id="_x0000_t202" coordsize="21600,21600" o:spt="202" path="m,l,21600r21600,l21600,xe">
                <v:stroke joinstyle="miter"/>
                <v:path gradientshapeok="t" o:connecttype="rect"/>
              </v:shapetype>
              <v:shape id="Text Box 2" o:spid="_x0000_s1026" type="#_x0000_t202" style="position:absolute;margin-left:90.15pt;margin-top:14.4pt;width:37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" stroked="f">
                <v:textbox style="mso-fit-shape-to-text:t">
                  <w:txbxContent>
                    <w:p w14:paraId="212A410D" w14:textId="3BDA8CEC" w:rsidR="008520B5" w:rsidRDefault="00C15B7D" w:rsidP="008520B5">
                      <w:pPr>
                        <w:pStyle w:val="Title"/>
                      </w:pPr>
                      <w:r>
                        <w:t>ICS4ICS Exercise Hosting Guide</w:t>
                      </w:r>
                    </w:p>
                  </w:txbxContent>
                </v:textbox>
                <w10:wrap type="square"/>
              </v:shape>
            </w:pict>
          </mc:Fallback>
        </mc:AlternateContent>
      </w:r>
    </w:p>
    <w:p w14:paraId="343E3D37" w14:textId="77777777" w:rsidR="00EF59A1" w:rsidRDefault="00EF59A1"/>
    <w:p w14:paraId="104A7CB7" w14:textId="2A35707B" w:rsidR="003C6709" w:rsidRDefault="003C6709" w:rsidP="003C6709">
      <w:pPr>
        <w:pStyle w:val="Heading1"/>
      </w:pPr>
    </w:p>
    <w:sdt>
      <w:sdtPr>
        <w:rPr>
          <w:rFonts w:asciiTheme="minorHAnsi" w:eastAsiaTheme="minorHAnsi" w:hAnsiTheme="minorHAnsi" w:cstheme="minorBidi"/>
          <w:color w:val="auto"/>
          <w:sz w:val="22"/>
          <w:szCs w:val="22"/>
        </w:rPr>
        <w:id w:val="528847204"/>
        <w:docPartObj>
          <w:docPartGallery w:val="Table of Contents"/>
          <w:docPartUnique/>
        </w:docPartObj>
      </w:sdtPr>
      <w:sdtEndPr>
        <w:rPr>
          <w:b/>
          <w:bCs/>
          <w:noProof/>
        </w:rPr>
      </w:sdtEndPr>
      <w:sdtContent>
        <w:p w14:paraId="149F303B" w14:textId="77777777" w:rsidR="003C6709" w:rsidRDefault="003C6709" w:rsidP="003C6709">
          <w:pPr>
            <w:pStyle w:val="TOCHeading"/>
          </w:pPr>
          <w:r>
            <w:t>Contents</w:t>
          </w:r>
        </w:p>
        <w:p w14:paraId="7EB21D0E" w14:textId="16EAD450" w:rsidR="005E49F8" w:rsidRDefault="003C6709">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9449856" w:history="1">
            <w:r w:rsidR="005E49F8" w:rsidRPr="00B86C5E">
              <w:rPr>
                <w:rStyle w:val="Hyperlink"/>
                <w:noProof/>
              </w:rPr>
              <w:t>Introduction</w:t>
            </w:r>
            <w:r w:rsidR="005E49F8">
              <w:rPr>
                <w:noProof/>
                <w:webHidden/>
              </w:rPr>
              <w:tab/>
            </w:r>
            <w:r w:rsidR="005E49F8">
              <w:rPr>
                <w:noProof/>
                <w:webHidden/>
              </w:rPr>
              <w:fldChar w:fldCharType="begin"/>
            </w:r>
            <w:r w:rsidR="005E49F8">
              <w:rPr>
                <w:noProof/>
                <w:webHidden/>
              </w:rPr>
              <w:instrText xml:space="preserve"> PAGEREF _Toc159449856 \h </w:instrText>
            </w:r>
            <w:r w:rsidR="005E49F8">
              <w:rPr>
                <w:noProof/>
                <w:webHidden/>
              </w:rPr>
            </w:r>
            <w:r w:rsidR="005E49F8">
              <w:rPr>
                <w:noProof/>
                <w:webHidden/>
              </w:rPr>
              <w:fldChar w:fldCharType="separate"/>
            </w:r>
            <w:r w:rsidR="005E49F8">
              <w:rPr>
                <w:noProof/>
                <w:webHidden/>
              </w:rPr>
              <w:t>2</w:t>
            </w:r>
            <w:r w:rsidR="005E49F8">
              <w:rPr>
                <w:noProof/>
                <w:webHidden/>
              </w:rPr>
              <w:fldChar w:fldCharType="end"/>
            </w:r>
          </w:hyperlink>
        </w:p>
        <w:p w14:paraId="12118D2A" w14:textId="560B9B75" w:rsidR="005E49F8" w:rsidRDefault="005E49F8">
          <w:pPr>
            <w:pStyle w:val="TOC2"/>
            <w:tabs>
              <w:tab w:val="right" w:leader="dot" w:pos="9350"/>
            </w:tabs>
            <w:rPr>
              <w:rFonts w:eastAsiaTheme="minorEastAsia"/>
              <w:noProof/>
              <w:kern w:val="2"/>
              <w:sz w:val="24"/>
              <w:szCs w:val="24"/>
              <w14:ligatures w14:val="standardContextual"/>
            </w:rPr>
          </w:pPr>
          <w:hyperlink w:anchor="_Toc159449857" w:history="1">
            <w:r w:rsidRPr="00B86C5E">
              <w:rPr>
                <w:rStyle w:val="Hyperlink"/>
                <w:noProof/>
              </w:rPr>
              <w:t>Purpose</w:t>
            </w:r>
            <w:r>
              <w:rPr>
                <w:noProof/>
                <w:webHidden/>
              </w:rPr>
              <w:tab/>
            </w:r>
            <w:r>
              <w:rPr>
                <w:noProof/>
                <w:webHidden/>
              </w:rPr>
              <w:fldChar w:fldCharType="begin"/>
            </w:r>
            <w:r>
              <w:rPr>
                <w:noProof/>
                <w:webHidden/>
              </w:rPr>
              <w:instrText xml:space="preserve"> PAGEREF _Toc159449857 \h </w:instrText>
            </w:r>
            <w:r>
              <w:rPr>
                <w:noProof/>
                <w:webHidden/>
              </w:rPr>
            </w:r>
            <w:r>
              <w:rPr>
                <w:noProof/>
                <w:webHidden/>
              </w:rPr>
              <w:fldChar w:fldCharType="separate"/>
            </w:r>
            <w:r>
              <w:rPr>
                <w:noProof/>
                <w:webHidden/>
              </w:rPr>
              <w:t>2</w:t>
            </w:r>
            <w:r>
              <w:rPr>
                <w:noProof/>
                <w:webHidden/>
              </w:rPr>
              <w:fldChar w:fldCharType="end"/>
            </w:r>
          </w:hyperlink>
        </w:p>
        <w:p w14:paraId="466132A3" w14:textId="2B128B19" w:rsidR="005E49F8" w:rsidRDefault="005E49F8">
          <w:pPr>
            <w:pStyle w:val="TOC2"/>
            <w:tabs>
              <w:tab w:val="right" w:leader="dot" w:pos="9350"/>
            </w:tabs>
            <w:rPr>
              <w:rFonts w:eastAsiaTheme="minorEastAsia"/>
              <w:noProof/>
              <w:kern w:val="2"/>
              <w:sz w:val="24"/>
              <w:szCs w:val="24"/>
              <w14:ligatures w14:val="standardContextual"/>
            </w:rPr>
          </w:pPr>
          <w:hyperlink w:anchor="_Toc159449858" w:history="1">
            <w:r w:rsidRPr="00B86C5E">
              <w:rPr>
                <w:rStyle w:val="Hyperlink"/>
                <w:noProof/>
              </w:rPr>
              <w:t>Scope</w:t>
            </w:r>
            <w:r>
              <w:rPr>
                <w:noProof/>
                <w:webHidden/>
              </w:rPr>
              <w:tab/>
            </w:r>
            <w:r>
              <w:rPr>
                <w:noProof/>
                <w:webHidden/>
              </w:rPr>
              <w:fldChar w:fldCharType="begin"/>
            </w:r>
            <w:r>
              <w:rPr>
                <w:noProof/>
                <w:webHidden/>
              </w:rPr>
              <w:instrText xml:space="preserve"> PAGEREF _Toc159449858 \h </w:instrText>
            </w:r>
            <w:r>
              <w:rPr>
                <w:noProof/>
                <w:webHidden/>
              </w:rPr>
            </w:r>
            <w:r>
              <w:rPr>
                <w:noProof/>
                <w:webHidden/>
              </w:rPr>
              <w:fldChar w:fldCharType="separate"/>
            </w:r>
            <w:r>
              <w:rPr>
                <w:noProof/>
                <w:webHidden/>
              </w:rPr>
              <w:t>2</w:t>
            </w:r>
            <w:r>
              <w:rPr>
                <w:noProof/>
                <w:webHidden/>
              </w:rPr>
              <w:fldChar w:fldCharType="end"/>
            </w:r>
          </w:hyperlink>
        </w:p>
        <w:p w14:paraId="19E081C4" w14:textId="315A94BD" w:rsidR="005E49F8" w:rsidRDefault="005E49F8">
          <w:pPr>
            <w:pStyle w:val="TOC1"/>
            <w:rPr>
              <w:rFonts w:eastAsiaTheme="minorEastAsia"/>
              <w:noProof/>
              <w:kern w:val="2"/>
              <w:sz w:val="24"/>
              <w:szCs w:val="24"/>
              <w14:ligatures w14:val="standardContextual"/>
            </w:rPr>
          </w:pPr>
          <w:hyperlink w:anchor="_Toc159449859" w:history="1">
            <w:r w:rsidRPr="00B86C5E">
              <w:rPr>
                <w:rStyle w:val="Hyperlink"/>
                <w:noProof/>
              </w:rPr>
              <w:t>Scenario Planning</w:t>
            </w:r>
            <w:r>
              <w:rPr>
                <w:noProof/>
                <w:webHidden/>
              </w:rPr>
              <w:tab/>
            </w:r>
            <w:r>
              <w:rPr>
                <w:noProof/>
                <w:webHidden/>
              </w:rPr>
              <w:fldChar w:fldCharType="begin"/>
            </w:r>
            <w:r>
              <w:rPr>
                <w:noProof/>
                <w:webHidden/>
              </w:rPr>
              <w:instrText xml:space="preserve"> PAGEREF _Toc159449859 \h </w:instrText>
            </w:r>
            <w:r>
              <w:rPr>
                <w:noProof/>
                <w:webHidden/>
              </w:rPr>
            </w:r>
            <w:r>
              <w:rPr>
                <w:noProof/>
                <w:webHidden/>
              </w:rPr>
              <w:fldChar w:fldCharType="separate"/>
            </w:r>
            <w:r>
              <w:rPr>
                <w:noProof/>
                <w:webHidden/>
              </w:rPr>
              <w:t>2</w:t>
            </w:r>
            <w:r>
              <w:rPr>
                <w:noProof/>
                <w:webHidden/>
              </w:rPr>
              <w:fldChar w:fldCharType="end"/>
            </w:r>
          </w:hyperlink>
        </w:p>
        <w:p w14:paraId="54DEFAEB" w14:textId="41C4AC77" w:rsidR="005E49F8" w:rsidRDefault="005E49F8">
          <w:pPr>
            <w:pStyle w:val="TOC2"/>
            <w:tabs>
              <w:tab w:val="right" w:leader="dot" w:pos="9350"/>
            </w:tabs>
            <w:rPr>
              <w:rFonts w:eastAsiaTheme="minorEastAsia"/>
              <w:noProof/>
              <w:kern w:val="2"/>
              <w:sz w:val="24"/>
              <w:szCs w:val="24"/>
              <w14:ligatures w14:val="standardContextual"/>
            </w:rPr>
          </w:pPr>
          <w:hyperlink w:anchor="_Toc159449860" w:history="1">
            <w:r w:rsidRPr="00B86C5E">
              <w:rPr>
                <w:rStyle w:val="Hyperlink"/>
                <w:noProof/>
              </w:rPr>
              <w:t>Select a scenario</w:t>
            </w:r>
            <w:r>
              <w:rPr>
                <w:noProof/>
                <w:webHidden/>
              </w:rPr>
              <w:tab/>
            </w:r>
            <w:r>
              <w:rPr>
                <w:noProof/>
                <w:webHidden/>
              </w:rPr>
              <w:fldChar w:fldCharType="begin"/>
            </w:r>
            <w:r>
              <w:rPr>
                <w:noProof/>
                <w:webHidden/>
              </w:rPr>
              <w:instrText xml:space="preserve"> PAGEREF _Toc159449860 \h </w:instrText>
            </w:r>
            <w:r>
              <w:rPr>
                <w:noProof/>
                <w:webHidden/>
              </w:rPr>
            </w:r>
            <w:r>
              <w:rPr>
                <w:noProof/>
                <w:webHidden/>
              </w:rPr>
              <w:fldChar w:fldCharType="separate"/>
            </w:r>
            <w:r>
              <w:rPr>
                <w:noProof/>
                <w:webHidden/>
              </w:rPr>
              <w:t>2</w:t>
            </w:r>
            <w:r>
              <w:rPr>
                <w:noProof/>
                <w:webHidden/>
              </w:rPr>
              <w:fldChar w:fldCharType="end"/>
            </w:r>
          </w:hyperlink>
        </w:p>
        <w:p w14:paraId="094CE47D" w14:textId="69B3A227" w:rsidR="005E49F8" w:rsidRDefault="005E49F8">
          <w:pPr>
            <w:pStyle w:val="TOC2"/>
            <w:tabs>
              <w:tab w:val="right" w:leader="dot" w:pos="9350"/>
            </w:tabs>
            <w:rPr>
              <w:rFonts w:eastAsiaTheme="minorEastAsia"/>
              <w:noProof/>
              <w:kern w:val="2"/>
              <w:sz w:val="24"/>
              <w:szCs w:val="24"/>
              <w14:ligatures w14:val="standardContextual"/>
            </w:rPr>
          </w:pPr>
          <w:hyperlink w:anchor="_Toc159449861" w:history="1">
            <w:r w:rsidRPr="00B86C5E">
              <w:rPr>
                <w:rStyle w:val="Hyperlink"/>
                <w:noProof/>
              </w:rPr>
              <w:t>Document the scenario</w:t>
            </w:r>
            <w:r>
              <w:rPr>
                <w:noProof/>
                <w:webHidden/>
              </w:rPr>
              <w:tab/>
            </w:r>
            <w:r>
              <w:rPr>
                <w:noProof/>
                <w:webHidden/>
              </w:rPr>
              <w:fldChar w:fldCharType="begin"/>
            </w:r>
            <w:r>
              <w:rPr>
                <w:noProof/>
                <w:webHidden/>
              </w:rPr>
              <w:instrText xml:space="preserve"> PAGEREF _Toc159449861 \h </w:instrText>
            </w:r>
            <w:r>
              <w:rPr>
                <w:noProof/>
                <w:webHidden/>
              </w:rPr>
            </w:r>
            <w:r>
              <w:rPr>
                <w:noProof/>
                <w:webHidden/>
              </w:rPr>
              <w:fldChar w:fldCharType="separate"/>
            </w:r>
            <w:r>
              <w:rPr>
                <w:noProof/>
                <w:webHidden/>
              </w:rPr>
              <w:t>2</w:t>
            </w:r>
            <w:r>
              <w:rPr>
                <w:noProof/>
                <w:webHidden/>
              </w:rPr>
              <w:fldChar w:fldCharType="end"/>
            </w:r>
          </w:hyperlink>
        </w:p>
        <w:p w14:paraId="65E63E17" w14:textId="2771F21B" w:rsidR="005E49F8" w:rsidRDefault="005E49F8">
          <w:pPr>
            <w:pStyle w:val="TOC2"/>
            <w:tabs>
              <w:tab w:val="right" w:leader="dot" w:pos="9350"/>
            </w:tabs>
            <w:rPr>
              <w:rFonts w:eastAsiaTheme="minorEastAsia"/>
              <w:noProof/>
              <w:kern w:val="2"/>
              <w:sz w:val="24"/>
              <w:szCs w:val="24"/>
              <w14:ligatures w14:val="standardContextual"/>
            </w:rPr>
          </w:pPr>
          <w:hyperlink w:anchor="_Toc159449862" w:history="1">
            <w:r w:rsidRPr="00B86C5E">
              <w:rPr>
                <w:rStyle w:val="Hyperlink"/>
                <w:noProof/>
              </w:rPr>
              <w:t>Develop scenario injects</w:t>
            </w:r>
            <w:r>
              <w:rPr>
                <w:noProof/>
                <w:webHidden/>
              </w:rPr>
              <w:tab/>
            </w:r>
            <w:r>
              <w:rPr>
                <w:noProof/>
                <w:webHidden/>
              </w:rPr>
              <w:fldChar w:fldCharType="begin"/>
            </w:r>
            <w:r>
              <w:rPr>
                <w:noProof/>
                <w:webHidden/>
              </w:rPr>
              <w:instrText xml:space="preserve"> PAGEREF _Toc159449862 \h </w:instrText>
            </w:r>
            <w:r>
              <w:rPr>
                <w:noProof/>
                <w:webHidden/>
              </w:rPr>
            </w:r>
            <w:r>
              <w:rPr>
                <w:noProof/>
                <w:webHidden/>
              </w:rPr>
              <w:fldChar w:fldCharType="separate"/>
            </w:r>
            <w:r>
              <w:rPr>
                <w:noProof/>
                <w:webHidden/>
              </w:rPr>
              <w:t>2</w:t>
            </w:r>
            <w:r>
              <w:rPr>
                <w:noProof/>
                <w:webHidden/>
              </w:rPr>
              <w:fldChar w:fldCharType="end"/>
            </w:r>
          </w:hyperlink>
        </w:p>
        <w:p w14:paraId="4CE8D86A" w14:textId="7F16336D" w:rsidR="005E49F8" w:rsidRDefault="005E49F8">
          <w:pPr>
            <w:pStyle w:val="TOC2"/>
            <w:tabs>
              <w:tab w:val="right" w:leader="dot" w:pos="9350"/>
            </w:tabs>
            <w:rPr>
              <w:rFonts w:eastAsiaTheme="minorEastAsia"/>
              <w:noProof/>
              <w:kern w:val="2"/>
              <w:sz w:val="24"/>
              <w:szCs w:val="24"/>
              <w14:ligatures w14:val="standardContextual"/>
            </w:rPr>
          </w:pPr>
          <w:hyperlink w:anchor="_Toc159449863" w:history="1">
            <w:r w:rsidRPr="00B86C5E">
              <w:rPr>
                <w:rStyle w:val="Hyperlink"/>
                <w:noProof/>
              </w:rPr>
              <w:t>Verify the scenario</w:t>
            </w:r>
            <w:r>
              <w:rPr>
                <w:noProof/>
                <w:webHidden/>
              </w:rPr>
              <w:tab/>
            </w:r>
            <w:r>
              <w:rPr>
                <w:noProof/>
                <w:webHidden/>
              </w:rPr>
              <w:fldChar w:fldCharType="begin"/>
            </w:r>
            <w:r>
              <w:rPr>
                <w:noProof/>
                <w:webHidden/>
              </w:rPr>
              <w:instrText xml:space="preserve"> PAGEREF _Toc159449863 \h </w:instrText>
            </w:r>
            <w:r>
              <w:rPr>
                <w:noProof/>
                <w:webHidden/>
              </w:rPr>
            </w:r>
            <w:r>
              <w:rPr>
                <w:noProof/>
                <w:webHidden/>
              </w:rPr>
              <w:fldChar w:fldCharType="separate"/>
            </w:r>
            <w:r>
              <w:rPr>
                <w:noProof/>
                <w:webHidden/>
              </w:rPr>
              <w:t>2</w:t>
            </w:r>
            <w:r>
              <w:rPr>
                <w:noProof/>
                <w:webHidden/>
              </w:rPr>
              <w:fldChar w:fldCharType="end"/>
            </w:r>
          </w:hyperlink>
        </w:p>
        <w:p w14:paraId="1BC32F1B" w14:textId="1BA571D4" w:rsidR="005E49F8" w:rsidRDefault="005E49F8">
          <w:pPr>
            <w:pStyle w:val="TOC1"/>
            <w:rPr>
              <w:rFonts w:eastAsiaTheme="minorEastAsia"/>
              <w:noProof/>
              <w:kern w:val="2"/>
              <w:sz w:val="24"/>
              <w:szCs w:val="24"/>
              <w14:ligatures w14:val="standardContextual"/>
            </w:rPr>
          </w:pPr>
          <w:hyperlink w:anchor="_Toc159449864" w:history="1">
            <w:r w:rsidRPr="00B86C5E">
              <w:rPr>
                <w:rStyle w:val="Hyperlink"/>
                <w:noProof/>
              </w:rPr>
              <w:t>Prerequisites</w:t>
            </w:r>
            <w:r>
              <w:rPr>
                <w:noProof/>
                <w:webHidden/>
              </w:rPr>
              <w:tab/>
            </w:r>
            <w:r>
              <w:rPr>
                <w:noProof/>
                <w:webHidden/>
              </w:rPr>
              <w:fldChar w:fldCharType="begin"/>
            </w:r>
            <w:r>
              <w:rPr>
                <w:noProof/>
                <w:webHidden/>
              </w:rPr>
              <w:instrText xml:space="preserve"> PAGEREF _Toc159449864 \h </w:instrText>
            </w:r>
            <w:r>
              <w:rPr>
                <w:noProof/>
                <w:webHidden/>
              </w:rPr>
            </w:r>
            <w:r>
              <w:rPr>
                <w:noProof/>
                <w:webHidden/>
              </w:rPr>
              <w:fldChar w:fldCharType="separate"/>
            </w:r>
            <w:r>
              <w:rPr>
                <w:noProof/>
                <w:webHidden/>
              </w:rPr>
              <w:t>3</w:t>
            </w:r>
            <w:r>
              <w:rPr>
                <w:noProof/>
                <w:webHidden/>
              </w:rPr>
              <w:fldChar w:fldCharType="end"/>
            </w:r>
          </w:hyperlink>
        </w:p>
        <w:p w14:paraId="29F2D50F" w14:textId="1C4AD96A" w:rsidR="005E49F8" w:rsidRDefault="005E49F8">
          <w:pPr>
            <w:pStyle w:val="TOC2"/>
            <w:tabs>
              <w:tab w:val="right" w:leader="dot" w:pos="9350"/>
            </w:tabs>
            <w:rPr>
              <w:rFonts w:eastAsiaTheme="minorEastAsia"/>
              <w:noProof/>
              <w:kern w:val="2"/>
              <w:sz w:val="24"/>
              <w:szCs w:val="24"/>
              <w14:ligatures w14:val="standardContextual"/>
            </w:rPr>
          </w:pPr>
          <w:hyperlink w:anchor="_Toc159449865" w:history="1">
            <w:r w:rsidRPr="00B86C5E">
              <w:rPr>
                <w:rStyle w:val="Hyperlink"/>
                <w:noProof/>
              </w:rPr>
              <w:t>Select Exercise Participants</w:t>
            </w:r>
            <w:r>
              <w:rPr>
                <w:noProof/>
                <w:webHidden/>
              </w:rPr>
              <w:tab/>
            </w:r>
            <w:r>
              <w:rPr>
                <w:noProof/>
                <w:webHidden/>
              </w:rPr>
              <w:fldChar w:fldCharType="begin"/>
            </w:r>
            <w:r>
              <w:rPr>
                <w:noProof/>
                <w:webHidden/>
              </w:rPr>
              <w:instrText xml:space="preserve"> PAGEREF _Toc159449865 \h </w:instrText>
            </w:r>
            <w:r>
              <w:rPr>
                <w:noProof/>
                <w:webHidden/>
              </w:rPr>
            </w:r>
            <w:r>
              <w:rPr>
                <w:noProof/>
                <w:webHidden/>
              </w:rPr>
              <w:fldChar w:fldCharType="separate"/>
            </w:r>
            <w:r>
              <w:rPr>
                <w:noProof/>
                <w:webHidden/>
              </w:rPr>
              <w:t>3</w:t>
            </w:r>
            <w:r>
              <w:rPr>
                <w:noProof/>
                <w:webHidden/>
              </w:rPr>
              <w:fldChar w:fldCharType="end"/>
            </w:r>
          </w:hyperlink>
        </w:p>
        <w:p w14:paraId="63E46768" w14:textId="1E3D74BC" w:rsidR="005E49F8" w:rsidRDefault="005E49F8">
          <w:pPr>
            <w:pStyle w:val="TOC2"/>
            <w:tabs>
              <w:tab w:val="right" w:leader="dot" w:pos="9350"/>
            </w:tabs>
            <w:rPr>
              <w:rFonts w:eastAsiaTheme="minorEastAsia"/>
              <w:noProof/>
              <w:kern w:val="2"/>
              <w:sz w:val="24"/>
              <w:szCs w:val="24"/>
              <w14:ligatures w14:val="standardContextual"/>
            </w:rPr>
          </w:pPr>
          <w:hyperlink w:anchor="_Toc159449866" w:history="1">
            <w:r w:rsidRPr="00B86C5E">
              <w:rPr>
                <w:rStyle w:val="Hyperlink"/>
                <w:noProof/>
              </w:rPr>
              <w:t>Train Exercise Participants</w:t>
            </w:r>
            <w:r>
              <w:rPr>
                <w:noProof/>
                <w:webHidden/>
              </w:rPr>
              <w:tab/>
            </w:r>
            <w:r>
              <w:rPr>
                <w:noProof/>
                <w:webHidden/>
              </w:rPr>
              <w:fldChar w:fldCharType="begin"/>
            </w:r>
            <w:r>
              <w:rPr>
                <w:noProof/>
                <w:webHidden/>
              </w:rPr>
              <w:instrText xml:space="preserve"> PAGEREF _Toc159449866 \h </w:instrText>
            </w:r>
            <w:r>
              <w:rPr>
                <w:noProof/>
                <w:webHidden/>
              </w:rPr>
            </w:r>
            <w:r>
              <w:rPr>
                <w:noProof/>
                <w:webHidden/>
              </w:rPr>
              <w:fldChar w:fldCharType="separate"/>
            </w:r>
            <w:r>
              <w:rPr>
                <w:noProof/>
                <w:webHidden/>
              </w:rPr>
              <w:t>3</w:t>
            </w:r>
            <w:r>
              <w:rPr>
                <w:noProof/>
                <w:webHidden/>
              </w:rPr>
              <w:fldChar w:fldCharType="end"/>
            </w:r>
          </w:hyperlink>
        </w:p>
        <w:p w14:paraId="4C5FDB25" w14:textId="15C257BB" w:rsidR="005E49F8" w:rsidRDefault="005E49F8">
          <w:pPr>
            <w:pStyle w:val="TOC2"/>
            <w:tabs>
              <w:tab w:val="right" w:leader="dot" w:pos="9350"/>
            </w:tabs>
            <w:rPr>
              <w:rFonts w:eastAsiaTheme="minorEastAsia"/>
              <w:noProof/>
              <w:kern w:val="2"/>
              <w:sz w:val="24"/>
              <w:szCs w:val="24"/>
              <w14:ligatures w14:val="standardContextual"/>
            </w:rPr>
          </w:pPr>
          <w:hyperlink w:anchor="_Toc159449867" w:history="1">
            <w:r w:rsidRPr="00B86C5E">
              <w:rPr>
                <w:rStyle w:val="Hyperlink"/>
                <w:noProof/>
              </w:rPr>
              <w:t>Schedule Exercise</w:t>
            </w:r>
            <w:r>
              <w:rPr>
                <w:noProof/>
                <w:webHidden/>
              </w:rPr>
              <w:tab/>
            </w:r>
            <w:r>
              <w:rPr>
                <w:noProof/>
                <w:webHidden/>
              </w:rPr>
              <w:fldChar w:fldCharType="begin"/>
            </w:r>
            <w:r>
              <w:rPr>
                <w:noProof/>
                <w:webHidden/>
              </w:rPr>
              <w:instrText xml:space="preserve"> PAGEREF _Toc159449867 \h </w:instrText>
            </w:r>
            <w:r>
              <w:rPr>
                <w:noProof/>
                <w:webHidden/>
              </w:rPr>
            </w:r>
            <w:r>
              <w:rPr>
                <w:noProof/>
                <w:webHidden/>
              </w:rPr>
              <w:fldChar w:fldCharType="separate"/>
            </w:r>
            <w:r>
              <w:rPr>
                <w:noProof/>
                <w:webHidden/>
              </w:rPr>
              <w:t>4</w:t>
            </w:r>
            <w:r>
              <w:rPr>
                <w:noProof/>
                <w:webHidden/>
              </w:rPr>
              <w:fldChar w:fldCharType="end"/>
            </w:r>
          </w:hyperlink>
        </w:p>
        <w:p w14:paraId="1466F688" w14:textId="608B7B38" w:rsidR="005E49F8" w:rsidRDefault="005E49F8">
          <w:pPr>
            <w:pStyle w:val="TOC1"/>
            <w:rPr>
              <w:rFonts w:eastAsiaTheme="minorEastAsia"/>
              <w:noProof/>
              <w:kern w:val="2"/>
              <w:sz w:val="24"/>
              <w:szCs w:val="24"/>
              <w14:ligatures w14:val="standardContextual"/>
            </w:rPr>
          </w:pPr>
          <w:hyperlink w:anchor="_Toc159449868" w:history="1">
            <w:r w:rsidRPr="00B86C5E">
              <w:rPr>
                <w:rStyle w:val="Hyperlink"/>
                <w:noProof/>
              </w:rPr>
              <w:t>Prepare Facility for Exercise</w:t>
            </w:r>
            <w:r>
              <w:rPr>
                <w:noProof/>
                <w:webHidden/>
              </w:rPr>
              <w:tab/>
            </w:r>
            <w:r>
              <w:rPr>
                <w:noProof/>
                <w:webHidden/>
              </w:rPr>
              <w:fldChar w:fldCharType="begin"/>
            </w:r>
            <w:r>
              <w:rPr>
                <w:noProof/>
                <w:webHidden/>
              </w:rPr>
              <w:instrText xml:space="preserve"> PAGEREF _Toc159449868 \h </w:instrText>
            </w:r>
            <w:r>
              <w:rPr>
                <w:noProof/>
                <w:webHidden/>
              </w:rPr>
            </w:r>
            <w:r>
              <w:rPr>
                <w:noProof/>
                <w:webHidden/>
              </w:rPr>
              <w:fldChar w:fldCharType="separate"/>
            </w:r>
            <w:r>
              <w:rPr>
                <w:noProof/>
                <w:webHidden/>
              </w:rPr>
              <w:t>5</w:t>
            </w:r>
            <w:r>
              <w:rPr>
                <w:noProof/>
                <w:webHidden/>
              </w:rPr>
              <w:fldChar w:fldCharType="end"/>
            </w:r>
          </w:hyperlink>
        </w:p>
        <w:p w14:paraId="4D0C7BF3" w14:textId="14863D2B" w:rsidR="005E49F8" w:rsidRDefault="005E49F8">
          <w:pPr>
            <w:pStyle w:val="TOC2"/>
            <w:tabs>
              <w:tab w:val="right" w:leader="dot" w:pos="9350"/>
            </w:tabs>
            <w:rPr>
              <w:rFonts w:eastAsiaTheme="minorEastAsia"/>
              <w:noProof/>
              <w:kern w:val="2"/>
              <w:sz w:val="24"/>
              <w:szCs w:val="24"/>
              <w14:ligatures w14:val="standardContextual"/>
            </w:rPr>
          </w:pPr>
          <w:hyperlink w:anchor="_Toc159449869" w:history="1">
            <w:r w:rsidRPr="00B86C5E">
              <w:rPr>
                <w:rStyle w:val="Hyperlink"/>
                <w:noProof/>
              </w:rPr>
              <w:t>Facility Layout Example</w:t>
            </w:r>
            <w:r>
              <w:rPr>
                <w:noProof/>
                <w:webHidden/>
              </w:rPr>
              <w:tab/>
            </w:r>
            <w:r>
              <w:rPr>
                <w:noProof/>
                <w:webHidden/>
              </w:rPr>
              <w:fldChar w:fldCharType="begin"/>
            </w:r>
            <w:r>
              <w:rPr>
                <w:noProof/>
                <w:webHidden/>
              </w:rPr>
              <w:instrText xml:space="preserve"> PAGEREF _Toc159449869 \h </w:instrText>
            </w:r>
            <w:r>
              <w:rPr>
                <w:noProof/>
                <w:webHidden/>
              </w:rPr>
            </w:r>
            <w:r>
              <w:rPr>
                <w:noProof/>
                <w:webHidden/>
              </w:rPr>
              <w:fldChar w:fldCharType="separate"/>
            </w:r>
            <w:r>
              <w:rPr>
                <w:noProof/>
                <w:webHidden/>
              </w:rPr>
              <w:t>5</w:t>
            </w:r>
            <w:r>
              <w:rPr>
                <w:noProof/>
                <w:webHidden/>
              </w:rPr>
              <w:fldChar w:fldCharType="end"/>
            </w:r>
          </w:hyperlink>
        </w:p>
        <w:p w14:paraId="72FBEA1F" w14:textId="482CAF6B" w:rsidR="005E49F8" w:rsidRDefault="005E49F8">
          <w:pPr>
            <w:pStyle w:val="TOC2"/>
            <w:tabs>
              <w:tab w:val="right" w:leader="dot" w:pos="9350"/>
            </w:tabs>
            <w:rPr>
              <w:rFonts w:eastAsiaTheme="minorEastAsia"/>
              <w:noProof/>
              <w:kern w:val="2"/>
              <w:sz w:val="24"/>
              <w:szCs w:val="24"/>
              <w14:ligatures w14:val="standardContextual"/>
            </w:rPr>
          </w:pPr>
          <w:hyperlink w:anchor="_Toc159449870" w:history="1">
            <w:r w:rsidRPr="00B86C5E">
              <w:rPr>
                <w:rStyle w:val="Hyperlink"/>
                <w:noProof/>
              </w:rPr>
              <w:t>Meeting Ground Rules (examples)</w:t>
            </w:r>
            <w:r>
              <w:rPr>
                <w:noProof/>
                <w:webHidden/>
              </w:rPr>
              <w:tab/>
            </w:r>
            <w:r>
              <w:rPr>
                <w:noProof/>
                <w:webHidden/>
              </w:rPr>
              <w:fldChar w:fldCharType="begin"/>
            </w:r>
            <w:r>
              <w:rPr>
                <w:noProof/>
                <w:webHidden/>
              </w:rPr>
              <w:instrText xml:space="preserve"> PAGEREF _Toc159449870 \h </w:instrText>
            </w:r>
            <w:r>
              <w:rPr>
                <w:noProof/>
                <w:webHidden/>
              </w:rPr>
            </w:r>
            <w:r>
              <w:rPr>
                <w:noProof/>
                <w:webHidden/>
              </w:rPr>
              <w:fldChar w:fldCharType="separate"/>
            </w:r>
            <w:r>
              <w:rPr>
                <w:noProof/>
                <w:webHidden/>
              </w:rPr>
              <w:t>5</w:t>
            </w:r>
            <w:r>
              <w:rPr>
                <w:noProof/>
                <w:webHidden/>
              </w:rPr>
              <w:fldChar w:fldCharType="end"/>
            </w:r>
          </w:hyperlink>
        </w:p>
        <w:p w14:paraId="4551A717" w14:textId="07B324C7" w:rsidR="005E49F8" w:rsidRDefault="005E49F8">
          <w:pPr>
            <w:pStyle w:val="TOC2"/>
            <w:tabs>
              <w:tab w:val="right" w:leader="dot" w:pos="9350"/>
            </w:tabs>
            <w:rPr>
              <w:rFonts w:eastAsiaTheme="minorEastAsia"/>
              <w:noProof/>
              <w:kern w:val="2"/>
              <w:sz w:val="24"/>
              <w:szCs w:val="24"/>
              <w14:ligatures w14:val="standardContextual"/>
            </w:rPr>
          </w:pPr>
          <w:hyperlink w:anchor="_Toc159449871" w:history="1">
            <w:r w:rsidRPr="00B86C5E">
              <w:rPr>
                <w:rStyle w:val="Hyperlink"/>
                <w:noProof/>
              </w:rPr>
              <w:t>Pre-Populate Forms</w:t>
            </w:r>
            <w:r>
              <w:rPr>
                <w:noProof/>
                <w:webHidden/>
              </w:rPr>
              <w:tab/>
            </w:r>
            <w:r>
              <w:rPr>
                <w:noProof/>
                <w:webHidden/>
              </w:rPr>
              <w:fldChar w:fldCharType="begin"/>
            </w:r>
            <w:r>
              <w:rPr>
                <w:noProof/>
                <w:webHidden/>
              </w:rPr>
              <w:instrText xml:space="preserve"> PAGEREF _Toc159449871 \h </w:instrText>
            </w:r>
            <w:r>
              <w:rPr>
                <w:noProof/>
                <w:webHidden/>
              </w:rPr>
            </w:r>
            <w:r>
              <w:rPr>
                <w:noProof/>
                <w:webHidden/>
              </w:rPr>
              <w:fldChar w:fldCharType="separate"/>
            </w:r>
            <w:r>
              <w:rPr>
                <w:noProof/>
                <w:webHidden/>
              </w:rPr>
              <w:t>6</w:t>
            </w:r>
            <w:r>
              <w:rPr>
                <w:noProof/>
                <w:webHidden/>
              </w:rPr>
              <w:fldChar w:fldCharType="end"/>
            </w:r>
          </w:hyperlink>
        </w:p>
        <w:p w14:paraId="6883F2B2" w14:textId="4523BBD6" w:rsidR="005E49F8" w:rsidRDefault="005E49F8">
          <w:pPr>
            <w:pStyle w:val="TOC2"/>
            <w:tabs>
              <w:tab w:val="right" w:leader="dot" w:pos="9350"/>
            </w:tabs>
            <w:rPr>
              <w:rFonts w:eastAsiaTheme="minorEastAsia"/>
              <w:noProof/>
              <w:kern w:val="2"/>
              <w:sz w:val="24"/>
              <w:szCs w:val="24"/>
              <w14:ligatures w14:val="standardContextual"/>
            </w:rPr>
          </w:pPr>
          <w:hyperlink w:anchor="_Toc159449872" w:history="1">
            <w:r w:rsidRPr="00B86C5E">
              <w:rPr>
                <w:rStyle w:val="Hyperlink"/>
                <w:noProof/>
              </w:rPr>
              <w:t>Select Forms to be Posted in Room</w:t>
            </w:r>
            <w:r>
              <w:rPr>
                <w:noProof/>
                <w:webHidden/>
              </w:rPr>
              <w:tab/>
            </w:r>
            <w:r>
              <w:rPr>
                <w:noProof/>
                <w:webHidden/>
              </w:rPr>
              <w:fldChar w:fldCharType="begin"/>
            </w:r>
            <w:r>
              <w:rPr>
                <w:noProof/>
                <w:webHidden/>
              </w:rPr>
              <w:instrText xml:space="preserve"> PAGEREF _Toc159449872 \h </w:instrText>
            </w:r>
            <w:r>
              <w:rPr>
                <w:noProof/>
                <w:webHidden/>
              </w:rPr>
            </w:r>
            <w:r>
              <w:rPr>
                <w:noProof/>
                <w:webHidden/>
              </w:rPr>
              <w:fldChar w:fldCharType="separate"/>
            </w:r>
            <w:r>
              <w:rPr>
                <w:noProof/>
                <w:webHidden/>
              </w:rPr>
              <w:t>6</w:t>
            </w:r>
            <w:r>
              <w:rPr>
                <w:noProof/>
                <w:webHidden/>
              </w:rPr>
              <w:fldChar w:fldCharType="end"/>
            </w:r>
          </w:hyperlink>
        </w:p>
        <w:p w14:paraId="29029299" w14:textId="6F97BD1D" w:rsidR="005E49F8" w:rsidRDefault="005E49F8">
          <w:pPr>
            <w:pStyle w:val="TOC2"/>
            <w:tabs>
              <w:tab w:val="right" w:leader="dot" w:pos="9350"/>
            </w:tabs>
            <w:rPr>
              <w:rFonts w:eastAsiaTheme="minorEastAsia"/>
              <w:noProof/>
              <w:kern w:val="2"/>
              <w:sz w:val="24"/>
              <w:szCs w:val="24"/>
              <w14:ligatures w14:val="standardContextual"/>
            </w:rPr>
          </w:pPr>
          <w:hyperlink w:anchor="_Toc159449873" w:history="1">
            <w:r w:rsidRPr="00B86C5E">
              <w:rPr>
                <w:rStyle w:val="Hyperlink"/>
                <w:noProof/>
              </w:rPr>
              <w:t>Room Requirements</w:t>
            </w:r>
            <w:r>
              <w:rPr>
                <w:noProof/>
                <w:webHidden/>
              </w:rPr>
              <w:tab/>
            </w:r>
            <w:r>
              <w:rPr>
                <w:noProof/>
                <w:webHidden/>
              </w:rPr>
              <w:fldChar w:fldCharType="begin"/>
            </w:r>
            <w:r>
              <w:rPr>
                <w:noProof/>
                <w:webHidden/>
              </w:rPr>
              <w:instrText xml:space="preserve"> PAGEREF _Toc159449873 \h </w:instrText>
            </w:r>
            <w:r>
              <w:rPr>
                <w:noProof/>
                <w:webHidden/>
              </w:rPr>
            </w:r>
            <w:r>
              <w:rPr>
                <w:noProof/>
                <w:webHidden/>
              </w:rPr>
              <w:fldChar w:fldCharType="separate"/>
            </w:r>
            <w:r>
              <w:rPr>
                <w:noProof/>
                <w:webHidden/>
              </w:rPr>
              <w:t>7</w:t>
            </w:r>
            <w:r>
              <w:rPr>
                <w:noProof/>
                <w:webHidden/>
              </w:rPr>
              <w:fldChar w:fldCharType="end"/>
            </w:r>
          </w:hyperlink>
        </w:p>
        <w:p w14:paraId="62BEBBB1" w14:textId="202C5F7A" w:rsidR="005E49F8" w:rsidRDefault="005E49F8">
          <w:pPr>
            <w:pStyle w:val="TOC1"/>
            <w:rPr>
              <w:rFonts w:eastAsiaTheme="minorEastAsia"/>
              <w:noProof/>
              <w:kern w:val="2"/>
              <w:sz w:val="24"/>
              <w:szCs w:val="24"/>
              <w14:ligatures w14:val="standardContextual"/>
            </w:rPr>
          </w:pPr>
          <w:hyperlink w:anchor="_Toc159449874" w:history="1">
            <w:r w:rsidRPr="00B86C5E">
              <w:rPr>
                <w:rStyle w:val="Hyperlink"/>
                <w:noProof/>
              </w:rPr>
              <w:t>Exercise Details</w:t>
            </w:r>
            <w:r>
              <w:rPr>
                <w:noProof/>
                <w:webHidden/>
              </w:rPr>
              <w:tab/>
            </w:r>
            <w:r>
              <w:rPr>
                <w:noProof/>
                <w:webHidden/>
              </w:rPr>
              <w:fldChar w:fldCharType="begin"/>
            </w:r>
            <w:r>
              <w:rPr>
                <w:noProof/>
                <w:webHidden/>
              </w:rPr>
              <w:instrText xml:space="preserve"> PAGEREF _Toc159449874 \h </w:instrText>
            </w:r>
            <w:r>
              <w:rPr>
                <w:noProof/>
                <w:webHidden/>
              </w:rPr>
            </w:r>
            <w:r>
              <w:rPr>
                <w:noProof/>
                <w:webHidden/>
              </w:rPr>
              <w:fldChar w:fldCharType="separate"/>
            </w:r>
            <w:r>
              <w:rPr>
                <w:noProof/>
                <w:webHidden/>
              </w:rPr>
              <w:t>8</w:t>
            </w:r>
            <w:r>
              <w:rPr>
                <w:noProof/>
                <w:webHidden/>
              </w:rPr>
              <w:fldChar w:fldCharType="end"/>
            </w:r>
          </w:hyperlink>
        </w:p>
        <w:p w14:paraId="4A335369" w14:textId="54993705" w:rsidR="005E49F8" w:rsidRDefault="005E49F8">
          <w:pPr>
            <w:pStyle w:val="TOC2"/>
            <w:tabs>
              <w:tab w:val="right" w:leader="dot" w:pos="9350"/>
            </w:tabs>
            <w:rPr>
              <w:rFonts w:eastAsiaTheme="minorEastAsia"/>
              <w:noProof/>
              <w:kern w:val="2"/>
              <w:sz w:val="24"/>
              <w:szCs w:val="24"/>
              <w14:ligatures w14:val="standardContextual"/>
            </w:rPr>
          </w:pPr>
          <w:hyperlink w:anchor="_Toc159449875" w:history="1">
            <w:r w:rsidRPr="00B86C5E">
              <w:rPr>
                <w:rStyle w:val="Hyperlink"/>
                <w:noProof/>
              </w:rPr>
              <w:t>Exercise Purpose</w:t>
            </w:r>
            <w:r>
              <w:rPr>
                <w:noProof/>
                <w:webHidden/>
              </w:rPr>
              <w:tab/>
            </w:r>
            <w:r>
              <w:rPr>
                <w:noProof/>
                <w:webHidden/>
              </w:rPr>
              <w:fldChar w:fldCharType="begin"/>
            </w:r>
            <w:r>
              <w:rPr>
                <w:noProof/>
                <w:webHidden/>
              </w:rPr>
              <w:instrText xml:space="preserve"> PAGEREF _Toc159449875 \h </w:instrText>
            </w:r>
            <w:r>
              <w:rPr>
                <w:noProof/>
                <w:webHidden/>
              </w:rPr>
            </w:r>
            <w:r>
              <w:rPr>
                <w:noProof/>
                <w:webHidden/>
              </w:rPr>
              <w:fldChar w:fldCharType="separate"/>
            </w:r>
            <w:r>
              <w:rPr>
                <w:noProof/>
                <w:webHidden/>
              </w:rPr>
              <w:t>8</w:t>
            </w:r>
            <w:r>
              <w:rPr>
                <w:noProof/>
                <w:webHidden/>
              </w:rPr>
              <w:fldChar w:fldCharType="end"/>
            </w:r>
          </w:hyperlink>
        </w:p>
        <w:p w14:paraId="2E13C261" w14:textId="41595177" w:rsidR="005E49F8" w:rsidRDefault="005E49F8">
          <w:pPr>
            <w:pStyle w:val="TOC2"/>
            <w:tabs>
              <w:tab w:val="right" w:leader="dot" w:pos="9350"/>
            </w:tabs>
            <w:rPr>
              <w:rFonts w:eastAsiaTheme="minorEastAsia"/>
              <w:noProof/>
              <w:kern w:val="2"/>
              <w:sz w:val="24"/>
              <w:szCs w:val="24"/>
              <w14:ligatures w14:val="standardContextual"/>
            </w:rPr>
          </w:pPr>
          <w:hyperlink w:anchor="_Toc159449876" w:history="1">
            <w:r w:rsidRPr="00B86C5E">
              <w:rPr>
                <w:rStyle w:val="Hyperlink"/>
                <w:noProof/>
              </w:rPr>
              <w:t>Exercise Objectives</w:t>
            </w:r>
            <w:r>
              <w:rPr>
                <w:noProof/>
                <w:webHidden/>
              </w:rPr>
              <w:tab/>
            </w:r>
            <w:r>
              <w:rPr>
                <w:noProof/>
                <w:webHidden/>
              </w:rPr>
              <w:fldChar w:fldCharType="begin"/>
            </w:r>
            <w:r>
              <w:rPr>
                <w:noProof/>
                <w:webHidden/>
              </w:rPr>
              <w:instrText xml:space="preserve"> PAGEREF _Toc159449876 \h </w:instrText>
            </w:r>
            <w:r>
              <w:rPr>
                <w:noProof/>
                <w:webHidden/>
              </w:rPr>
            </w:r>
            <w:r>
              <w:rPr>
                <w:noProof/>
                <w:webHidden/>
              </w:rPr>
              <w:fldChar w:fldCharType="separate"/>
            </w:r>
            <w:r>
              <w:rPr>
                <w:noProof/>
                <w:webHidden/>
              </w:rPr>
              <w:t>8</w:t>
            </w:r>
            <w:r>
              <w:rPr>
                <w:noProof/>
                <w:webHidden/>
              </w:rPr>
              <w:fldChar w:fldCharType="end"/>
            </w:r>
          </w:hyperlink>
        </w:p>
        <w:p w14:paraId="4714D7E8" w14:textId="024AA365" w:rsidR="005E49F8" w:rsidRDefault="005E49F8">
          <w:pPr>
            <w:pStyle w:val="TOC2"/>
            <w:tabs>
              <w:tab w:val="right" w:leader="dot" w:pos="9350"/>
            </w:tabs>
            <w:rPr>
              <w:rFonts w:eastAsiaTheme="minorEastAsia"/>
              <w:noProof/>
              <w:kern w:val="2"/>
              <w:sz w:val="24"/>
              <w:szCs w:val="24"/>
              <w14:ligatures w14:val="standardContextual"/>
            </w:rPr>
          </w:pPr>
          <w:hyperlink w:anchor="_Toc159449877" w:history="1">
            <w:r w:rsidRPr="00B86C5E">
              <w:rPr>
                <w:rStyle w:val="Hyperlink"/>
                <w:noProof/>
              </w:rPr>
              <w:t>Exercise Preparation</w:t>
            </w:r>
            <w:r>
              <w:rPr>
                <w:noProof/>
                <w:webHidden/>
              </w:rPr>
              <w:tab/>
            </w:r>
            <w:r>
              <w:rPr>
                <w:noProof/>
                <w:webHidden/>
              </w:rPr>
              <w:fldChar w:fldCharType="begin"/>
            </w:r>
            <w:r>
              <w:rPr>
                <w:noProof/>
                <w:webHidden/>
              </w:rPr>
              <w:instrText xml:space="preserve"> PAGEREF _Toc159449877 \h </w:instrText>
            </w:r>
            <w:r>
              <w:rPr>
                <w:noProof/>
                <w:webHidden/>
              </w:rPr>
            </w:r>
            <w:r>
              <w:rPr>
                <w:noProof/>
                <w:webHidden/>
              </w:rPr>
              <w:fldChar w:fldCharType="separate"/>
            </w:r>
            <w:r>
              <w:rPr>
                <w:noProof/>
                <w:webHidden/>
              </w:rPr>
              <w:t>8</w:t>
            </w:r>
            <w:r>
              <w:rPr>
                <w:noProof/>
                <w:webHidden/>
              </w:rPr>
              <w:fldChar w:fldCharType="end"/>
            </w:r>
          </w:hyperlink>
        </w:p>
        <w:p w14:paraId="0BF72BFE" w14:textId="05ABC2DD" w:rsidR="003C6709" w:rsidRDefault="003C6709" w:rsidP="003C6709">
          <w:r>
            <w:rPr>
              <w:b/>
              <w:bCs/>
              <w:noProof/>
            </w:rPr>
            <w:fldChar w:fldCharType="end"/>
          </w:r>
        </w:p>
      </w:sdtContent>
    </w:sdt>
    <w:p w14:paraId="245F5DBB" w14:textId="77777777" w:rsidR="003C6709" w:rsidRDefault="003C6709" w:rsidP="003C6709">
      <w:pPr>
        <w:pStyle w:val="Heading1"/>
      </w:pPr>
      <w:bookmarkStart w:id="0" w:name="_Toc159449856"/>
      <w:r>
        <w:lastRenderedPageBreak/>
        <w:t>Introduction</w:t>
      </w:r>
      <w:bookmarkEnd w:id="0"/>
    </w:p>
    <w:p w14:paraId="799B9A15" w14:textId="77777777" w:rsidR="003C6709" w:rsidRDefault="003C6709" w:rsidP="003C6709">
      <w:pPr>
        <w:pStyle w:val="Heading2"/>
      </w:pPr>
      <w:bookmarkStart w:id="1" w:name="_Toc159449857"/>
      <w:r>
        <w:t>Purpose</w:t>
      </w:r>
      <w:bookmarkEnd w:id="1"/>
    </w:p>
    <w:p w14:paraId="61731EF3" w14:textId="1840A936" w:rsidR="003C6709" w:rsidRPr="00014751" w:rsidRDefault="003C6709" w:rsidP="003C6709">
      <w:r>
        <w:t xml:space="preserve">This document </w:t>
      </w:r>
      <w:r w:rsidR="001E23BD">
        <w:t>p</w:t>
      </w:r>
      <w:r w:rsidR="00EB04A0">
        <w:t>rovides</w:t>
      </w:r>
      <w:r>
        <w:t xml:space="preserve"> information to enable a person to host an ICS4ICS Exercise.</w:t>
      </w:r>
    </w:p>
    <w:p w14:paraId="18772BEB" w14:textId="77777777" w:rsidR="003C6709" w:rsidRDefault="003C6709" w:rsidP="003C6709">
      <w:pPr>
        <w:pStyle w:val="Heading2"/>
      </w:pPr>
      <w:bookmarkStart w:id="2" w:name="_Toc159449858"/>
      <w:r>
        <w:t>Scope</w:t>
      </w:r>
      <w:bookmarkEnd w:id="2"/>
    </w:p>
    <w:p w14:paraId="2EDC8F78" w14:textId="59B5DAA6" w:rsidR="003C6709" w:rsidRDefault="003C6709" w:rsidP="003C6709">
      <w:r>
        <w:t xml:space="preserve">This document </w:t>
      </w:r>
      <w:r w:rsidR="000334F8">
        <w:t>is designed to help the host plan an</w:t>
      </w:r>
      <w:r>
        <w:t xml:space="preserve"> in-person exercise</w:t>
      </w:r>
      <w:r w:rsidR="003413D3">
        <w:t xml:space="preserve">. </w:t>
      </w:r>
      <w:r>
        <w:t>A separate document provides instructions on hosting a virtual exercise</w:t>
      </w:r>
      <w:r w:rsidR="003413D3">
        <w:t xml:space="preserve">. </w:t>
      </w:r>
      <w:r>
        <w:t>The ICS4ICS exercises are typically 8 hours in duration</w:t>
      </w:r>
      <w:r w:rsidR="003413D3">
        <w:t xml:space="preserve">. </w:t>
      </w:r>
      <w:r>
        <w:t>There is a shorter version, but it only demonstrates the value of ICS4ICS and is not a real exercise.</w:t>
      </w:r>
    </w:p>
    <w:p w14:paraId="5E78B1CE" w14:textId="77777777" w:rsidR="003C6709" w:rsidRPr="000015EC" w:rsidRDefault="003C6709" w:rsidP="003C6709">
      <w:pPr>
        <w:pStyle w:val="Heading1"/>
      </w:pPr>
      <w:bookmarkStart w:id="3" w:name="_Toc159449859"/>
      <w:r>
        <w:t>Scenario Planning</w:t>
      </w:r>
      <w:bookmarkEnd w:id="3"/>
    </w:p>
    <w:p w14:paraId="574A030D" w14:textId="77777777" w:rsidR="003C6709" w:rsidRDefault="003C6709" w:rsidP="003C6709">
      <w:pPr>
        <w:pStyle w:val="Heading2"/>
      </w:pPr>
      <w:bookmarkStart w:id="4" w:name="_Toc159449860"/>
      <w:r>
        <w:t>Select a scenario</w:t>
      </w:r>
      <w:bookmarkEnd w:id="4"/>
    </w:p>
    <w:p w14:paraId="4D63F40C" w14:textId="076EA30D" w:rsidR="003C6709" w:rsidRDefault="009267D6" w:rsidP="003C6709">
      <w:pPr>
        <w:spacing w:after="0"/>
      </w:pPr>
      <w:r>
        <w:t>Obtain input from various</w:t>
      </w:r>
      <w:r w:rsidR="003C6709">
        <w:t xml:space="preserve"> team</w:t>
      </w:r>
      <w:r>
        <w:t>s</w:t>
      </w:r>
      <w:r w:rsidR="003C6709">
        <w:t xml:space="preserve"> to select a realistic scenario for the exercise</w:t>
      </w:r>
      <w:r>
        <w:t xml:space="preserve">. </w:t>
      </w:r>
      <w:r w:rsidR="003C6709">
        <w:t xml:space="preserve">Select a scenario (e.g., </w:t>
      </w:r>
      <w:r w:rsidR="003C6709" w:rsidRPr="004B6DD7">
        <w:t>Hijack of the DCS HMI screen, changing process variables, causing an upset in the process</w:t>
      </w:r>
      <w:r w:rsidR="003C6709">
        <w:t>) that includes a cybersecurity incident that impacts your operations (e.g., shutdown, damage)</w:t>
      </w:r>
      <w:r w:rsidR="003413D3">
        <w:t xml:space="preserve">. </w:t>
      </w:r>
      <w:r w:rsidR="003C6709">
        <w:t>Try to select a scenario that impacts operations that exercise participants are familiar with</w:t>
      </w:r>
      <w:r w:rsidR="003413D3">
        <w:t xml:space="preserve">. </w:t>
      </w:r>
      <w:r w:rsidR="003C6709">
        <w:t>The complexity of the scenario should be low so that the ICS4ICS exercise participants can manage the incident.</w:t>
      </w:r>
    </w:p>
    <w:p w14:paraId="0E964089" w14:textId="5F34BAFC" w:rsidR="003C6709" w:rsidRDefault="003C6709" w:rsidP="003C6709">
      <w:pPr>
        <w:spacing w:after="0"/>
      </w:pPr>
      <w:r w:rsidRPr="00A003AC">
        <w:t xml:space="preserve">Planning Phase: To ensure a successful outcome, it is important to devote adequate time upfront to selecting appropriate scenarios for your </w:t>
      </w:r>
      <w:r w:rsidR="007B53CA" w:rsidRPr="00A003AC">
        <w:t>environment</w:t>
      </w:r>
      <w:r w:rsidRPr="00A003AC">
        <w:t xml:space="preserve"> and assembling the right team</w:t>
      </w:r>
      <w:r w:rsidR="003413D3" w:rsidRPr="00A003AC">
        <w:t xml:space="preserve">. </w:t>
      </w:r>
      <w:r>
        <w:t>This typically take</w:t>
      </w:r>
      <w:r w:rsidR="00B2303C">
        <w:t>s</w:t>
      </w:r>
      <w:r>
        <w:t xml:space="preserve"> two or three meetings</w:t>
      </w:r>
      <w:r w:rsidR="003413D3">
        <w:t xml:space="preserve">. </w:t>
      </w:r>
      <w:r w:rsidRPr="00A003AC">
        <w:t xml:space="preserve">Whenever possible, involve a broad range of team members and observers in the planning process. The amount of time required for planning can differ based on factors such as team size, available resources, and the specific scenario </w:t>
      </w:r>
      <w:r w:rsidR="00EB04A0">
        <w:t>selected</w:t>
      </w:r>
      <w:r w:rsidRPr="00A003AC">
        <w:t>. Even a planning period as short as 2 to 5 days can still yield valuable results.</w:t>
      </w:r>
    </w:p>
    <w:p w14:paraId="353688E2" w14:textId="77777777" w:rsidR="003C6709" w:rsidRDefault="003C6709" w:rsidP="003C6709">
      <w:pPr>
        <w:pStyle w:val="Heading2"/>
      </w:pPr>
      <w:bookmarkStart w:id="5" w:name="_Toc159449861"/>
      <w:r>
        <w:t>Document the scenario</w:t>
      </w:r>
      <w:bookmarkEnd w:id="5"/>
    </w:p>
    <w:p w14:paraId="082E1A06" w14:textId="7AD85130" w:rsidR="003C6709" w:rsidRDefault="003C6709" w:rsidP="003C6709">
      <w:pPr>
        <w:spacing w:after="0"/>
      </w:pPr>
      <w:r>
        <w:t xml:space="preserve">Document the scenario details along with a chronology of </w:t>
      </w:r>
      <w:r w:rsidR="003413D3">
        <w:t xml:space="preserve">events. </w:t>
      </w:r>
      <w:r>
        <w:t>The document will ensure that people planning the exercise have the same understanding of the scenario.</w:t>
      </w:r>
    </w:p>
    <w:p w14:paraId="6BA91C70" w14:textId="77777777" w:rsidR="003C6709" w:rsidRDefault="003C6709" w:rsidP="003C6709">
      <w:pPr>
        <w:pStyle w:val="Heading2"/>
      </w:pPr>
      <w:bookmarkStart w:id="6" w:name="_Toc159449862"/>
      <w:r>
        <w:t>Develop scenario injects</w:t>
      </w:r>
      <w:bookmarkEnd w:id="6"/>
    </w:p>
    <w:p w14:paraId="51B4E0BC" w14:textId="2B87BBBE" w:rsidR="003C6709" w:rsidRPr="003B1B73" w:rsidRDefault="003C6709" w:rsidP="003C6709">
      <w:pPr>
        <w:spacing w:after="0"/>
      </w:pPr>
      <w:r>
        <w:t xml:space="preserve">Define </w:t>
      </w:r>
      <w:r w:rsidR="003413D3">
        <w:t>variations</w:t>
      </w:r>
      <w:r>
        <w:t xml:space="preserve"> (injects) to the scenario used during the exercise to ensure there is sufficient complexity to the exercise and the exercise takes the full </w:t>
      </w:r>
      <w:r w:rsidR="002A6866">
        <w:t>duration planned for the exercise</w:t>
      </w:r>
      <w:r w:rsidR="003413D3">
        <w:t xml:space="preserve">. </w:t>
      </w:r>
      <w:r>
        <w:t xml:space="preserve">The ICS4ICS Team will provide </w:t>
      </w:r>
      <w:r w:rsidRPr="002C3F2F">
        <w:t>an initial set of injects</w:t>
      </w:r>
      <w:r w:rsidR="003413D3" w:rsidRPr="002C3F2F">
        <w:t>.</w:t>
      </w:r>
      <w:r w:rsidR="000334F8">
        <w:t xml:space="preserve"> </w:t>
      </w:r>
      <w:r w:rsidR="000334F8">
        <w:t xml:space="preserve">The exercise presentation (PPT) has variations (injects) that should </w:t>
      </w:r>
      <w:proofErr w:type="gramStart"/>
      <w:r w:rsidR="000334F8">
        <w:t>be reviewed</w:t>
      </w:r>
      <w:proofErr w:type="gramEnd"/>
      <w:r w:rsidR="000334F8">
        <w:t xml:space="preserve"> to determine which are appropriate for your exercise</w:t>
      </w:r>
      <w:r w:rsidR="000334F8">
        <w:t>.</w:t>
      </w:r>
    </w:p>
    <w:p w14:paraId="231E6371" w14:textId="77777777" w:rsidR="003C6709" w:rsidRDefault="003C6709" w:rsidP="003C6709">
      <w:pPr>
        <w:pStyle w:val="Heading2"/>
      </w:pPr>
      <w:bookmarkStart w:id="7" w:name="_Toc159449863"/>
      <w:r>
        <w:t>Verify the scenario</w:t>
      </w:r>
      <w:bookmarkEnd w:id="7"/>
    </w:p>
    <w:p w14:paraId="5FD9A30A" w14:textId="77777777" w:rsidR="003C6709" w:rsidRDefault="003C6709" w:rsidP="003C6709">
      <w:pPr>
        <w:spacing w:after="0"/>
      </w:pPr>
      <w:r>
        <w:t>Review with management and key leaders to verify the scenario is acceptable.</w:t>
      </w:r>
    </w:p>
    <w:p w14:paraId="3B50B14B" w14:textId="77777777" w:rsidR="003C6709" w:rsidRDefault="003C6709" w:rsidP="003C6709">
      <w:pPr>
        <w:spacing w:after="0"/>
      </w:pPr>
    </w:p>
    <w:p w14:paraId="21AE4AFC" w14:textId="77777777" w:rsidR="003C6709" w:rsidRPr="003B1B73" w:rsidRDefault="003C6709" w:rsidP="003C6709">
      <w:pPr>
        <w:spacing w:after="0"/>
      </w:pPr>
    </w:p>
    <w:p w14:paraId="367F7CFD" w14:textId="77777777" w:rsidR="003C6709" w:rsidRDefault="003C6709" w:rsidP="003C6709">
      <w:pPr>
        <w:rPr>
          <w:rFonts w:asciiTheme="majorHAnsi" w:eastAsiaTheme="majorEastAsia" w:hAnsiTheme="majorHAnsi" w:cstheme="majorBidi"/>
          <w:color w:val="2F5496" w:themeColor="accent1" w:themeShade="BF"/>
          <w:sz w:val="32"/>
          <w:szCs w:val="32"/>
        </w:rPr>
      </w:pPr>
      <w:bookmarkStart w:id="8" w:name="_Hlk127944258"/>
      <w:r>
        <w:br w:type="page"/>
      </w:r>
    </w:p>
    <w:p w14:paraId="53EACEC6" w14:textId="77777777" w:rsidR="003C6709" w:rsidRDefault="003C6709" w:rsidP="003C6709">
      <w:pPr>
        <w:pStyle w:val="Heading1"/>
      </w:pPr>
      <w:bookmarkStart w:id="9" w:name="_Toc159449864"/>
      <w:r>
        <w:lastRenderedPageBreak/>
        <w:t>Prerequisites</w:t>
      </w:r>
      <w:bookmarkEnd w:id="9"/>
    </w:p>
    <w:p w14:paraId="720B6C1A" w14:textId="77777777" w:rsidR="003C6709" w:rsidRDefault="003C6709" w:rsidP="003C6709">
      <w:pPr>
        <w:pStyle w:val="Heading2"/>
      </w:pPr>
      <w:bookmarkStart w:id="10" w:name="_Toc159449865"/>
      <w:bookmarkEnd w:id="8"/>
      <w:r>
        <w:t>Select Exercise Participants</w:t>
      </w:r>
      <w:bookmarkEnd w:id="10"/>
    </w:p>
    <w:p w14:paraId="3B3F0A0C" w14:textId="0CC379BE" w:rsidR="003C6709" w:rsidRDefault="003C6709" w:rsidP="003C6709">
      <w:r>
        <w:t>Identify people in your company who will take a role on the ICS4ICS team in an actual incident</w:t>
      </w:r>
      <w:r w:rsidR="003413D3">
        <w:t xml:space="preserve">. </w:t>
      </w:r>
      <w:r>
        <w:t>Determine who will play what role on the ICS4ICS Team based on management direction. This should include primary, secondary, and tertiary team members</w:t>
      </w:r>
      <w:r w:rsidR="003413D3">
        <w:t xml:space="preserve">. </w:t>
      </w:r>
      <w:r>
        <w:t xml:space="preserve">All potential team </w:t>
      </w:r>
      <w:r w:rsidRPr="00617137">
        <w:t>members should obtain training and participate in an exercise</w:t>
      </w:r>
      <w:r w:rsidR="003413D3">
        <w:t xml:space="preserve">. </w:t>
      </w:r>
      <w:r>
        <w:t>The training includes:</w:t>
      </w:r>
    </w:p>
    <w:tbl>
      <w:tblPr>
        <w:tblW w:w="9650" w:type="dxa"/>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870"/>
        <w:gridCol w:w="3690"/>
        <w:gridCol w:w="630"/>
        <w:gridCol w:w="1350"/>
        <w:gridCol w:w="450"/>
        <w:gridCol w:w="660"/>
      </w:tblGrid>
      <w:tr w:rsidR="00063457" w:rsidRPr="00BF5A48" w14:paraId="4B7811FC" w14:textId="77777777" w:rsidTr="005E49F8">
        <w:trPr>
          <w:trHeight w:val="541"/>
        </w:trPr>
        <w:tc>
          <w:tcPr>
            <w:tcW w:w="287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C7137B6" w14:textId="77777777" w:rsidR="003C6709" w:rsidRPr="00BF5A48" w:rsidRDefault="003C6709" w:rsidP="009435EA">
            <w:pPr>
              <w:pStyle w:val="Heading4"/>
              <w:rPr>
                <w:rFonts w:ascii="Open Sans" w:hAnsi="Open Sans" w:cs="Open Sans"/>
                <w:color w:val="3A3A3A"/>
                <w:sz w:val="16"/>
                <w:szCs w:val="16"/>
              </w:rPr>
            </w:pPr>
            <w:r w:rsidRPr="00BF5A48">
              <w:rPr>
                <w:rStyle w:val="Strong"/>
                <w:rFonts w:ascii="Open Sans" w:hAnsi="Open Sans" w:cs="Open Sans"/>
                <w:b w:val="0"/>
                <w:bCs w:val="0"/>
                <w:color w:val="000000"/>
                <w:sz w:val="16"/>
                <w:szCs w:val="16"/>
              </w:rPr>
              <w:t>Course</w:t>
            </w:r>
            <w:r w:rsidRPr="00BF5A48">
              <w:rPr>
                <w:rFonts w:ascii="Open Sans" w:hAnsi="Open Sans" w:cs="Open Sans"/>
                <w:b/>
                <w:bCs/>
                <w:color w:val="000000"/>
                <w:sz w:val="16"/>
                <w:szCs w:val="16"/>
              </w:rPr>
              <w:br/>
            </w:r>
          </w:p>
        </w:tc>
        <w:tc>
          <w:tcPr>
            <w:tcW w:w="369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1E733AA7" w14:textId="77777777" w:rsidR="003C6709" w:rsidRPr="00BF5A48" w:rsidRDefault="003C6709" w:rsidP="009435EA">
            <w:pPr>
              <w:pStyle w:val="Heading4"/>
              <w:rPr>
                <w:rFonts w:ascii="Open Sans" w:hAnsi="Open Sans" w:cs="Open Sans"/>
                <w:b/>
                <w:bCs/>
                <w:color w:val="3A3A3A"/>
                <w:sz w:val="16"/>
                <w:szCs w:val="16"/>
              </w:rPr>
            </w:pPr>
            <w:r w:rsidRPr="00BF5A48">
              <w:rPr>
                <w:rStyle w:val="Strong"/>
                <w:rFonts w:ascii="Open Sans" w:hAnsi="Open Sans" w:cs="Open Sans"/>
                <w:b w:val="0"/>
                <w:bCs w:val="0"/>
                <w:color w:val="000000"/>
                <w:sz w:val="16"/>
                <w:szCs w:val="16"/>
              </w:rPr>
              <w:t>Course Registration</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459DE41F" w14:textId="77777777" w:rsidR="003C6709" w:rsidRPr="00BF5A48" w:rsidRDefault="003C6709" w:rsidP="009435EA">
            <w:pPr>
              <w:pStyle w:val="Heading4"/>
              <w:rPr>
                <w:rFonts w:ascii="Open Sans" w:hAnsi="Open Sans" w:cs="Open Sans"/>
                <w:b/>
                <w:bCs/>
                <w:color w:val="3A3A3A"/>
                <w:sz w:val="16"/>
                <w:szCs w:val="16"/>
              </w:rPr>
            </w:pPr>
            <w:r w:rsidRPr="00BF5A48">
              <w:rPr>
                <w:rStyle w:val="Strong"/>
                <w:rFonts w:ascii="Open Sans" w:hAnsi="Open Sans" w:cs="Open Sans"/>
                <w:b w:val="0"/>
                <w:bCs w:val="0"/>
                <w:color w:val="000000"/>
                <w:sz w:val="16"/>
                <w:szCs w:val="16"/>
              </w:rPr>
              <w:t>Prereq</w:t>
            </w:r>
          </w:p>
        </w:tc>
        <w:tc>
          <w:tcPr>
            <w:tcW w:w="135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55454FBA" w14:textId="77777777" w:rsidR="003C6709" w:rsidRPr="00BF5A48" w:rsidRDefault="003C6709" w:rsidP="009435EA">
            <w:pPr>
              <w:pStyle w:val="Heading4"/>
              <w:rPr>
                <w:rFonts w:ascii="Open Sans" w:hAnsi="Open Sans" w:cs="Open Sans"/>
                <w:b/>
                <w:bCs/>
                <w:color w:val="3A3A3A"/>
                <w:sz w:val="16"/>
                <w:szCs w:val="16"/>
              </w:rPr>
            </w:pPr>
            <w:r w:rsidRPr="00BF5A48">
              <w:rPr>
                <w:rStyle w:val="Strong"/>
                <w:rFonts w:ascii="Open Sans" w:hAnsi="Open Sans" w:cs="Open Sans"/>
                <w:b w:val="0"/>
                <w:bCs w:val="0"/>
                <w:color w:val="000000"/>
                <w:sz w:val="16"/>
                <w:szCs w:val="16"/>
              </w:rPr>
              <w:t>Type of learning</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5F1083EF" w14:textId="77777777" w:rsidR="003C6709" w:rsidRPr="00BF5A48" w:rsidRDefault="003C6709" w:rsidP="009435EA">
            <w:pPr>
              <w:pStyle w:val="Heading4"/>
              <w:rPr>
                <w:rFonts w:ascii="Open Sans" w:hAnsi="Open Sans" w:cs="Open Sans"/>
                <w:b/>
                <w:bCs/>
                <w:color w:val="3A3A3A"/>
                <w:sz w:val="16"/>
                <w:szCs w:val="16"/>
              </w:rPr>
            </w:pPr>
            <w:r w:rsidRPr="00BF5A48">
              <w:rPr>
                <w:rStyle w:val="Strong"/>
                <w:rFonts w:ascii="Open Sans" w:hAnsi="Open Sans" w:cs="Open Sans"/>
                <w:b w:val="0"/>
                <w:bCs w:val="0"/>
                <w:color w:val="000000"/>
                <w:sz w:val="16"/>
                <w:szCs w:val="16"/>
              </w:rPr>
              <w:t>Cost</w:t>
            </w:r>
          </w:p>
        </w:tc>
        <w:tc>
          <w:tcPr>
            <w:tcW w:w="66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17A26136" w14:textId="77777777" w:rsidR="003C6709" w:rsidRPr="00BF5A48" w:rsidRDefault="003C6709" w:rsidP="009435EA">
            <w:pPr>
              <w:pStyle w:val="Heading4"/>
              <w:rPr>
                <w:rFonts w:ascii="Open Sans" w:hAnsi="Open Sans" w:cs="Open Sans"/>
                <w:b/>
                <w:bCs/>
                <w:color w:val="3A3A3A"/>
                <w:sz w:val="16"/>
                <w:szCs w:val="16"/>
              </w:rPr>
            </w:pPr>
            <w:r w:rsidRPr="00BF5A48">
              <w:rPr>
                <w:rStyle w:val="Strong"/>
                <w:rFonts w:ascii="Open Sans" w:hAnsi="Open Sans" w:cs="Open Sans"/>
                <w:b w:val="0"/>
                <w:bCs w:val="0"/>
                <w:color w:val="000000"/>
                <w:sz w:val="16"/>
                <w:szCs w:val="16"/>
              </w:rPr>
              <w:t>Course Duration</w:t>
            </w:r>
          </w:p>
        </w:tc>
      </w:tr>
      <w:tr w:rsidR="00063457" w:rsidRPr="00BF5A48" w14:paraId="2D5D693A" w14:textId="77777777" w:rsidTr="00063457">
        <w:trPr>
          <w:trHeight w:val="910"/>
        </w:trPr>
        <w:tc>
          <w:tcPr>
            <w:tcW w:w="2870" w:type="dxa"/>
            <w:tcBorders>
              <w:top w:val="single" w:sz="8" w:space="0" w:color="auto"/>
              <w:left w:val="single" w:sz="8" w:space="0" w:color="auto"/>
              <w:bottom w:val="single" w:sz="8" w:space="0" w:color="auto"/>
              <w:right w:val="single" w:sz="8" w:space="0" w:color="auto"/>
            </w:tcBorders>
            <w:shd w:val="clear" w:color="auto" w:fill="FFFFFF"/>
            <w:hideMark/>
          </w:tcPr>
          <w:p w14:paraId="5856C152" w14:textId="77777777" w:rsidR="003C6709" w:rsidRPr="00BF5A48" w:rsidRDefault="003C6709" w:rsidP="009435EA">
            <w:pPr>
              <w:pStyle w:val="Heading4"/>
              <w:rPr>
                <w:rFonts w:ascii="Open Sans" w:hAnsi="Open Sans" w:cs="Open Sans"/>
                <w:color w:val="3A3A3A"/>
                <w:sz w:val="16"/>
                <w:szCs w:val="16"/>
              </w:rPr>
            </w:pPr>
            <w:hyperlink r:id="rId10" w:history="1">
              <w:r w:rsidRPr="00BF5A48">
                <w:rPr>
                  <w:rStyle w:val="Hyperlink"/>
                  <w:rFonts w:ascii="Open Sans" w:hAnsi="Open Sans" w:cs="Open Sans"/>
                  <w:sz w:val="16"/>
                  <w:szCs w:val="16"/>
                </w:rPr>
                <w:t>IS-100: Introduction to the Incident Command System, ICS-100</w:t>
              </w:r>
            </w:hyperlink>
          </w:p>
        </w:tc>
        <w:tc>
          <w:tcPr>
            <w:tcW w:w="3690" w:type="dxa"/>
            <w:tcBorders>
              <w:top w:val="single" w:sz="6" w:space="0" w:color="3A3A3A"/>
              <w:left w:val="single" w:sz="6" w:space="0" w:color="3A3A3A"/>
              <w:bottom w:val="single" w:sz="6" w:space="0" w:color="3A3A3A"/>
              <w:right w:val="single" w:sz="6" w:space="0" w:color="3A3A3A"/>
            </w:tcBorders>
            <w:shd w:val="clear" w:color="auto" w:fill="FFFFFF"/>
            <w:hideMark/>
          </w:tcPr>
          <w:p w14:paraId="1343394A" w14:textId="77777777" w:rsidR="003C6709" w:rsidRPr="00063457" w:rsidRDefault="003C6709" w:rsidP="009435EA">
            <w:pPr>
              <w:pStyle w:val="NormalWeb"/>
              <w:rPr>
                <w:rFonts w:ascii="Open Sans" w:hAnsi="Open Sans" w:cs="Open Sans"/>
                <w:color w:val="858B9B"/>
                <w:sz w:val="12"/>
                <w:szCs w:val="12"/>
              </w:rPr>
            </w:pPr>
            <w:hyperlink r:id="rId11" w:history="1">
              <w:r w:rsidRPr="00063457">
                <w:rPr>
                  <w:rStyle w:val="Hyperlink"/>
                  <w:rFonts w:ascii="Open Sans" w:eastAsiaTheme="majorEastAsia" w:hAnsi="Open Sans" w:cs="Open Sans"/>
                  <w:sz w:val="12"/>
                  <w:szCs w:val="12"/>
                </w:rPr>
                <w:t>https://www.firstrespondertraining.gov/frts/npccatalog?id=2304</w:t>
              </w:r>
            </w:hyperlink>
          </w:p>
        </w:tc>
        <w:tc>
          <w:tcPr>
            <w:tcW w:w="630" w:type="dxa"/>
            <w:tcBorders>
              <w:top w:val="single" w:sz="6" w:space="0" w:color="3A3A3A"/>
              <w:left w:val="single" w:sz="6" w:space="0" w:color="3A3A3A"/>
              <w:bottom w:val="single" w:sz="6" w:space="0" w:color="3A3A3A"/>
              <w:right w:val="single" w:sz="6" w:space="0" w:color="3A3A3A"/>
            </w:tcBorders>
            <w:shd w:val="clear" w:color="auto" w:fill="FFFFFF"/>
            <w:hideMark/>
          </w:tcPr>
          <w:p w14:paraId="14F97ED6"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none</w:t>
            </w:r>
          </w:p>
        </w:tc>
        <w:tc>
          <w:tcPr>
            <w:tcW w:w="1350" w:type="dxa"/>
            <w:tcBorders>
              <w:top w:val="single" w:sz="6" w:space="0" w:color="3A3A3A"/>
              <w:left w:val="single" w:sz="6" w:space="0" w:color="3A3A3A"/>
              <w:bottom w:val="single" w:sz="6" w:space="0" w:color="3A3A3A"/>
              <w:right w:val="single" w:sz="6" w:space="0" w:color="3A3A3A"/>
            </w:tcBorders>
            <w:shd w:val="clear" w:color="auto" w:fill="FFFFFF"/>
            <w:hideMark/>
          </w:tcPr>
          <w:p w14:paraId="42839F00"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Distance learning</w:t>
            </w:r>
          </w:p>
        </w:tc>
        <w:tc>
          <w:tcPr>
            <w:tcW w:w="450" w:type="dxa"/>
            <w:tcBorders>
              <w:top w:val="single" w:sz="6" w:space="0" w:color="3A3A3A"/>
              <w:left w:val="single" w:sz="6" w:space="0" w:color="3A3A3A"/>
              <w:bottom w:val="single" w:sz="6" w:space="0" w:color="3A3A3A"/>
              <w:right w:val="single" w:sz="6" w:space="0" w:color="3A3A3A"/>
            </w:tcBorders>
            <w:shd w:val="clear" w:color="auto" w:fill="FFFFFF"/>
            <w:hideMark/>
          </w:tcPr>
          <w:p w14:paraId="4E7792DF"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Free</w:t>
            </w:r>
          </w:p>
        </w:tc>
        <w:tc>
          <w:tcPr>
            <w:tcW w:w="660" w:type="dxa"/>
            <w:tcBorders>
              <w:top w:val="single" w:sz="6" w:space="0" w:color="3A3A3A"/>
              <w:left w:val="single" w:sz="6" w:space="0" w:color="3A3A3A"/>
              <w:bottom w:val="single" w:sz="6" w:space="0" w:color="3A3A3A"/>
              <w:right w:val="single" w:sz="6" w:space="0" w:color="3A3A3A"/>
            </w:tcBorders>
            <w:shd w:val="clear" w:color="auto" w:fill="FFFFFF"/>
            <w:hideMark/>
          </w:tcPr>
          <w:p w14:paraId="5C4A66FA"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2 hours</w:t>
            </w:r>
          </w:p>
        </w:tc>
      </w:tr>
      <w:tr w:rsidR="00063457" w:rsidRPr="00BF5A48" w14:paraId="09BFD919" w14:textId="77777777" w:rsidTr="00063457">
        <w:trPr>
          <w:trHeight w:val="577"/>
        </w:trPr>
        <w:tc>
          <w:tcPr>
            <w:tcW w:w="2870" w:type="dxa"/>
            <w:tcBorders>
              <w:top w:val="single" w:sz="8" w:space="0" w:color="auto"/>
              <w:left w:val="single" w:sz="8" w:space="0" w:color="auto"/>
              <w:bottom w:val="single" w:sz="8" w:space="0" w:color="auto"/>
              <w:right w:val="single" w:sz="8" w:space="0" w:color="auto"/>
            </w:tcBorders>
            <w:shd w:val="clear" w:color="auto" w:fill="FFFFFF"/>
            <w:hideMark/>
          </w:tcPr>
          <w:p w14:paraId="739A98D4" w14:textId="77777777" w:rsidR="003C6709" w:rsidRPr="00BF5A48" w:rsidRDefault="003C6709" w:rsidP="009435EA">
            <w:pPr>
              <w:pStyle w:val="Heading4"/>
              <w:rPr>
                <w:rFonts w:ascii="Open Sans" w:hAnsi="Open Sans" w:cs="Open Sans"/>
                <w:color w:val="3A3A3A"/>
                <w:sz w:val="16"/>
                <w:szCs w:val="16"/>
              </w:rPr>
            </w:pPr>
            <w:hyperlink r:id="rId12" w:history="1">
              <w:r w:rsidRPr="00BF5A48">
                <w:rPr>
                  <w:rStyle w:val="Hyperlink"/>
                  <w:rFonts w:ascii="Open Sans" w:hAnsi="Open Sans" w:cs="Open Sans"/>
                  <w:sz w:val="16"/>
                  <w:szCs w:val="16"/>
                </w:rPr>
                <w:t>IS-700: National Incident Management System, An Introduction</w:t>
              </w:r>
            </w:hyperlink>
          </w:p>
        </w:tc>
        <w:tc>
          <w:tcPr>
            <w:tcW w:w="3690" w:type="dxa"/>
            <w:tcBorders>
              <w:top w:val="single" w:sz="6" w:space="0" w:color="3A3A3A"/>
              <w:left w:val="single" w:sz="6" w:space="0" w:color="3A3A3A"/>
              <w:bottom w:val="single" w:sz="6" w:space="0" w:color="3A3A3A"/>
              <w:right w:val="single" w:sz="6" w:space="0" w:color="3A3A3A"/>
            </w:tcBorders>
            <w:shd w:val="clear" w:color="auto" w:fill="FFFFFF"/>
            <w:hideMark/>
          </w:tcPr>
          <w:p w14:paraId="0CE5F727" w14:textId="77777777" w:rsidR="003C6709" w:rsidRPr="00063457" w:rsidRDefault="003C6709" w:rsidP="009435EA">
            <w:pPr>
              <w:pStyle w:val="NormalWeb"/>
              <w:rPr>
                <w:rFonts w:ascii="Open Sans" w:hAnsi="Open Sans" w:cs="Open Sans"/>
                <w:color w:val="858B9B"/>
                <w:sz w:val="12"/>
                <w:szCs w:val="12"/>
              </w:rPr>
            </w:pPr>
            <w:hyperlink r:id="rId13" w:history="1">
              <w:r w:rsidRPr="00063457">
                <w:rPr>
                  <w:rStyle w:val="Hyperlink"/>
                  <w:rFonts w:ascii="Open Sans" w:eastAsiaTheme="majorEastAsia" w:hAnsi="Open Sans" w:cs="Open Sans"/>
                  <w:sz w:val="12"/>
                  <w:szCs w:val="12"/>
                </w:rPr>
                <w:t>https://www.firstrespondertraining.gov/frts/npccatalog?id=2404</w:t>
              </w:r>
            </w:hyperlink>
          </w:p>
        </w:tc>
        <w:tc>
          <w:tcPr>
            <w:tcW w:w="630" w:type="dxa"/>
            <w:tcBorders>
              <w:top w:val="single" w:sz="6" w:space="0" w:color="3A3A3A"/>
              <w:left w:val="single" w:sz="6" w:space="0" w:color="3A3A3A"/>
              <w:bottom w:val="single" w:sz="6" w:space="0" w:color="3A3A3A"/>
              <w:right w:val="single" w:sz="6" w:space="0" w:color="3A3A3A"/>
            </w:tcBorders>
            <w:shd w:val="clear" w:color="auto" w:fill="FFFFFF"/>
            <w:hideMark/>
          </w:tcPr>
          <w:p w14:paraId="6D4749A3"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IS-100</w:t>
            </w:r>
          </w:p>
        </w:tc>
        <w:tc>
          <w:tcPr>
            <w:tcW w:w="1350" w:type="dxa"/>
            <w:tcBorders>
              <w:top w:val="single" w:sz="6" w:space="0" w:color="3A3A3A"/>
              <w:left w:val="single" w:sz="6" w:space="0" w:color="3A3A3A"/>
              <w:bottom w:val="single" w:sz="6" w:space="0" w:color="3A3A3A"/>
              <w:right w:val="single" w:sz="6" w:space="0" w:color="3A3A3A"/>
            </w:tcBorders>
            <w:shd w:val="clear" w:color="auto" w:fill="FFFFFF"/>
            <w:hideMark/>
          </w:tcPr>
          <w:p w14:paraId="62E0F470"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Distance learning</w:t>
            </w:r>
          </w:p>
        </w:tc>
        <w:tc>
          <w:tcPr>
            <w:tcW w:w="450" w:type="dxa"/>
            <w:tcBorders>
              <w:top w:val="single" w:sz="6" w:space="0" w:color="3A3A3A"/>
              <w:left w:val="single" w:sz="6" w:space="0" w:color="3A3A3A"/>
              <w:bottom w:val="single" w:sz="6" w:space="0" w:color="3A3A3A"/>
              <w:right w:val="single" w:sz="6" w:space="0" w:color="3A3A3A"/>
            </w:tcBorders>
            <w:shd w:val="clear" w:color="auto" w:fill="FFFFFF"/>
            <w:hideMark/>
          </w:tcPr>
          <w:p w14:paraId="6B0E6133"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Free</w:t>
            </w:r>
          </w:p>
        </w:tc>
        <w:tc>
          <w:tcPr>
            <w:tcW w:w="660" w:type="dxa"/>
            <w:tcBorders>
              <w:top w:val="single" w:sz="6" w:space="0" w:color="3A3A3A"/>
              <w:left w:val="single" w:sz="6" w:space="0" w:color="3A3A3A"/>
              <w:bottom w:val="single" w:sz="6" w:space="0" w:color="3A3A3A"/>
              <w:right w:val="single" w:sz="6" w:space="0" w:color="3A3A3A"/>
            </w:tcBorders>
            <w:shd w:val="clear" w:color="auto" w:fill="FFFFFF"/>
            <w:hideMark/>
          </w:tcPr>
          <w:p w14:paraId="21B3CCAD"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3.5 hours</w:t>
            </w:r>
          </w:p>
        </w:tc>
      </w:tr>
      <w:tr w:rsidR="00063457" w:rsidRPr="00BF5A48" w14:paraId="63125EC3" w14:textId="77777777" w:rsidTr="00063457">
        <w:trPr>
          <w:trHeight w:val="775"/>
        </w:trPr>
        <w:tc>
          <w:tcPr>
            <w:tcW w:w="2870" w:type="dxa"/>
            <w:tcBorders>
              <w:top w:val="single" w:sz="8" w:space="0" w:color="auto"/>
              <w:left w:val="single" w:sz="8" w:space="0" w:color="auto"/>
              <w:bottom w:val="single" w:sz="8" w:space="0" w:color="auto"/>
              <w:right w:val="single" w:sz="8" w:space="0" w:color="auto"/>
            </w:tcBorders>
            <w:shd w:val="clear" w:color="auto" w:fill="FFFFFF"/>
          </w:tcPr>
          <w:p w14:paraId="15F4870F" w14:textId="4BB5AFB7" w:rsidR="003C6709" w:rsidRPr="00BF5A48" w:rsidRDefault="003C6709" w:rsidP="000334F8">
            <w:pPr>
              <w:pStyle w:val="Heading4"/>
              <w:shd w:val="clear" w:color="auto" w:fill="FFFFFF"/>
              <w:rPr>
                <w:rFonts w:ascii="Open Sans" w:hAnsi="Open Sans" w:cs="Open Sans"/>
                <w:color w:val="3A3A3A"/>
                <w:sz w:val="16"/>
                <w:szCs w:val="16"/>
              </w:rPr>
            </w:pPr>
            <w:hyperlink r:id="rId14" w:history="1">
              <w:r w:rsidRPr="00BF5A48">
                <w:rPr>
                  <w:rStyle w:val="Hyperlink"/>
                  <w:rFonts w:ascii="Open Sans" w:hAnsi="Open Sans" w:cs="Open Sans"/>
                  <w:sz w:val="16"/>
                  <w:szCs w:val="16"/>
                </w:rPr>
                <w:t>IS-200: Incident Command System for Single Resources and Initial Action Incidents</w:t>
              </w:r>
            </w:hyperlink>
          </w:p>
        </w:tc>
        <w:tc>
          <w:tcPr>
            <w:tcW w:w="3690" w:type="dxa"/>
            <w:tcBorders>
              <w:top w:val="single" w:sz="6" w:space="0" w:color="3A3A3A"/>
              <w:left w:val="single" w:sz="6" w:space="0" w:color="3A3A3A"/>
              <w:bottom w:val="single" w:sz="6" w:space="0" w:color="3A3A3A"/>
              <w:right w:val="single" w:sz="6" w:space="0" w:color="3A3A3A"/>
            </w:tcBorders>
            <w:shd w:val="clear" w:color="auto" w:fill="FFFFFF"/>
          </w:tcPr>
          <w:p w14:paraId="60EE0F15" w14:textId="77777777" w:rsidR="003C6709" w:rsidRPr="00063457" w:rsidRDefault="003C6709" w:rsidP="009435EA">
            <w:pPr>
              <w:pStyle w:val="NormalWeb"/>
              <w:rPr>
                <w:rFonts w:ascii="Open Sans" w:hAnsi="Open Sans" w:cs="Open Sans"/>
                <w:color w:val="858B9B"/>
                <w:sz w:val="12"/>
                <w:szCs w:val="12"/>
              </w:rPr>
            </w:pPr>
            <w:hyperlink r:id="rId15" w:history="1">
              <w:r w:rsidRPr="00063457">
                <w:rPr>
                  <w:rStyle w:val="Hyperlink"/>
                  <w:rFonts w:ascii="Open Sans" w:eastAsiaTheme="majorEastAsia" w:hAnsi="Open Sans" w:cs="Open Sans"/>
                  <w:color w:val="00A3AE"/>
                  <w:sz w:val="12"/>
                  <w:szCs w:val="12"/>
                  <w:shd w:val="clear" w:color="auto" w:fill="FFFFFF"/>
                </w:rPr>
                <w:t>https://www.firstrespondertraining.gov/frts/npccatalog?id=2322</w:t>
              </w:r>
            </w:hyperlink>
          </w:p>
        </w:tc>
        <w:tc>
          <w:tcPr>
            <w:tcW w:w="630" w:type="dxa"/>
            <w:tcBorders>
              <w:top w:val="single" w:sz="6" w:space="0" w:color="3A3A3A"/>
              <w:left w:val="single" w:sz="6" w:space="0" w:color="3A3A3A"/>
              <w:bottom w:val="single" w:sz="6" w:space="0" w:color="3A3A3A"/>
              <w:right w:val="single" w:sz="6" w:space="0" w:color="3A3A3A"/>
            </w:tcBorders>
            <w:shd w:val="clear" w:color="auto" w:fill="FFFFFF"/>
          </w:tcPr>
          <w:p w14:paraId="27C58128" w14:textId="77777777" w:rsidR="003C6709" w:rsidRPr="00BF5A48" w:rsidRDefault="003C6709" w:rsidP="009435EA">
            <w:pPr>
              <w:pStyle w:val="NormalWeb"/>
              <w:rPr>
                <w:rFonts w:ascii="Open Sans" w:hAnsi="Open Sans" w:cs="Open Sans"/>
                <w:color w:val="000000"/>
                <w:sz w:val="16"/>
                <w:szCs w:val="16"/>
              </w:rPr>
            </w:pPr>
            <w:r w:rsidRPr="00BF5A48">
              <w:rPr>
                <w:rFonts w:ascii="Open Sans" w:hAnsi="Open Sans" w:cs="Open Sans"/>
                <w:color w:val="000000"/>
                <w:sz w:val="16"/>
                <w:szCs w:val="16"/>
                <w:shd w:val="clear" w:color="auto" w:fill="FFFFFF"/>
              </w:rPr>
              <w:t>IS-100</w:t>
            </w:r>
          </w:p>
        </w:tc>
        <w:tc>
          <w:tcPr>
            <w:tcW w:w="1350" w:type="dxa"/>
            <w:tcBorders>
              <w:top w:val="single" w:sz="6" w:space="0" w:color="3A3A3A"/>
              <w:left w:val="single" w:sz="6" w:space="0" w:color="3A3A3A"/>
              <w:bottom w:val="single" w:sz="6" w:space="0" w:color="3A3A3A"/>
              <w:right w:val="single" w:sz="6" w:space="0" w:color="3A3A3A"/>
            </w:tcBorders>
            <w:shd w:val="clear" w:color="auto" w:fill="FFFFFF"/>
          </w:tcPr>
          <w:p w14:paraId="5EF89DEB" w14:textId="77777777" w:rsidR="003C6709" w:rsidRPr="00BF5A48" w:rsidRDefault="003C6709" w:rsidP="009435EA">
            <w:pPr>
              <w:pStyle w:val="NormalWeb"/>
              <w:rPr>
                <w:rFonts w:ascii="Open Sans" w:hAnsi="Open Sans" w:cs="Open Sans"/>
                <w:color w:val="000000"/>
                <w:sz w:val="16"/>
                <w:szCs w:val="16"/>
              </w:rPr>
            </w:pPr>
            <w:r w:rsidRPr="00BF5A48">
              <w:rPr>
                <w:rFonts w:ascii="Open Sans" w:hAnsi="Open Sans" w:cs="Open Sans"/>
                <w:color w:val="000000"/>
                <w:sz w:val="16"/>
                <w:szCs w:val="16"/>
                <w:shd w:val="clear" w:color="auto" w:fill="FFFFFF"/>
              </w:rPr>
              <w:t>Distance learning</w:t>
            </w:r>
          </w:p>
        </w:tc>
        <w:tc>
          <w:tcPr>
            <w:tcW w:w="450" w:type="dxa"/>
            <w:tcBorders>
              <w:top w:val="single" w:sz="6" w:space="0" w:color="3A3A3A"/>
              <w:left w:val="single" w:sz="6" w:space="0" w:color="3A3A3A"/>
              <w:bottom w:val="single" w:sz="6" w:space="0" w:color="3A3A3A"/>
              <w:right w:val="single" w:sz="6" w:space="0" w:color="3A3A3A"/>
            </w:tcBorders>
            <w:shd w:val="clear" w:color="auto" w:fill="FFFFFF"/>
          </w:tcPr>
          <w:p w14:paraId="02CF17AB" w14:textId="77777777" w:rsidR="003C6709" w:rsidRPr="00BF5A48" w:rsidRDefault="003C6709" w:rsidP="009435EA">
            <w:pPr>
              <w:pStyle w:val="NormalWeb"/>
              <w:rPr>
                <w:rFonts w:ascii="Open Sans" w:hAnsi="Open Sans" w:cs="Open Sans"/>
                <w:color w:val="000000"/>
                <w:sz w:val="16"/>
                <w:szCs w:val="16"/>
              </w:rPr>
            </w:pPr>
            <w:r w:rsidRPr="00BF5A48">
              <w:rPr>
                <w:rFonts w:ascii="Open Sans" w:hAnsi="Open Sans" w:cs="Open Sans"/>
                <w:color w:val="000000"/>
                <w:sz w:val="16"/>
                <w:szCs w:val="16"/>
                <w:shd w:val="clear" w:color="auto" w:fill="FFFFFF"/>
              </w:rPr>
              <w:t>Free</w:t>
            </w:r>
          </w:p>
        </w:tc>
        <w:tc>
          <w:tcPr>
            <w:tcW w:w="660" w:type="dxa"/>
            <w:tcBorders>
              <w:top w:val="single" w:sz="6" w:space="0" w:color="3A3A3A"/>
              <w:left w:val="single" w:sz="6" w:space="0" w:color="3A3A3A"/>
              <w:bottom w:val="single" w:sz="6" w:space="0" w:color="3A3A3A"/>
              <w:right w:val="single" w:sz="6" w:space="0" w:color="3A3A3A"/>
            </w:tcBorders>
            <w:shd w:val="clear" w:color="auto" w:fill="FFFFFF"/>
          </w:tcPr>
          <w:p w14:paraId="5DCB9FAF" w14:textId="77777777" w:rsidR="003C6709" w:rsidRPr="00BF5A48" w:rsidRDefault="003C6709" w:rsidP="009435EA">
            <w:pPr>
              <w:pStyle w:val="NormalWeb"/>
              <w:rPr>
                <w:rFonts w:ascii="Open Sans" w:hAnsi="Open Sans" w:cs="Open Sans"/>
                <w:color w:val="858B9B"/>
                <w:sz w:val="16"/>
                <w:szCs w:val="16"/>
              </w:rPr>
            </w:pPr>
            <w:r w:rsidRPr="00BF5A48">
              <w:rPr>
                <w:rFonts w:ascii="Open Sans" w:hAnsi="Open Sans" w:cs="Open Sans"/>
                <w:color w:val="000000"/>
                <w:sz w:val="16"/>
                <w:szCs w:val="16"/>
              </w:rPr>
              <w:t>4 hours</w:t>
            </w:r>
          </w:p>
          <w:p w14:paraId="67B9EEFD" w14:textId="77777777" w:rsidR="003C6709" w:rsidRPr="00BF5A48" w:rsidRDefault="003C6709" w:rsidP="009435EA">
            <w:pPr>
              <w:pStyle w:val="NormalWeb"/>
              <w:rPr>
                <w:rFonts w:ascii="Open Sans" w:hAnsi="Open Sans" w:cs="Open Sans"/>
                <w:color w:val="000000"/>
                <w:sz w:val="16"/>
                <w:szCs w:val="16"/>
              </w:rPr>
            </w:pPr>
          </w:p>
        </w:tc>
      </w:tr>
    </w:tbl>
    <w:p w14:paraId="35E6FA9D" w14:textId="77777777" w:rsidR="003C6709" w:rsidRDefault="003C6709" w:rsidP="003C6709"/>
    <w:p w14:paraId="79292083" w14:textId="76E376E1" w:rsidR="003C6709" w:rsidRDefault="003C6709" w:rsidP="003C6709">
      <w:r>
        <w:t xml:space="preserve">These are the recommended roles </w:t>
      </w:r>
      <w:r w:rsidR="0019417F">
        <w:t>to include in</w:t>
      </w:r>
      <w:r>
        <w:t xml:space="preserve"> the exercise:</w:t>
      </w:r>
    </w:p>
    <w:p w14:paraId="39D14CBB" w14:textId="77777777" w:rsidR="003C6709" w:rsidRDefault="003C6709" w:rsidP="003C6709">
      <w:pPr>
        <w:pStyle w:val="ListParagraph"/>
        <w:numPr>
          <w:ilvl w:val="0"/>
          <w:numId w:val="6"/>
        </w:numPr>
      </w:pPr>
      <w:r>
        <w:t>Incident Commander (formal presentation area)</w:t>
      </w:r>
    </w:p>
    <w:p w14:paraId="2D79879D" w14:textId="77777777" w:rsidR="003C6709" w:rsidRDefault="003C6709" w:rsidP="003C6709">
      <w:pPr>
        <w:pStyle w:val="ListParagraph"/>
        <w:numPr>
          <w:ilvl w:val="0"/>
          <w:numId w:val="6"/>
        </w:numPr>
      </w:pPr>
      <w:r>
        <w:t>Public Information Officer (formal presentation area)</w:t>
      </w:r>
    </w:p>
    <w:p w14:paraId="2A54582B" w14:textId="77777777" w:rsidR="003C6709" w:rsidRDefault="003C6709" w:rsidP="003C6709">
      <w:pPr>
        <w:pStyle w:val="ListParagraph"/>
        <w:numPr>
          <w:ilvl w:val="0"/>
          <w:numId w:val="6"/>
        </w:numPr>
      </w:pPr>
      <w:r>
        <w:t>Operations Section Chief (area 1)</w:t>
      </w:r>
    </w:p>
    <w:p w14:paraId="00C74410" w14:textId="77777777" w:rsidR="003C6709" w:rsidRDefault="003C6709" w:rsidP="003C6709">
      <w:pPr>
        <w:pStyle w:val="ListParagraph"/>
        <w:numPr>
          <w:ilvl w:val="0"/>
          <w:numId w:val="6"/>
        </w:numPr>
      </w:pPr>
      <w:r>
        <w:t>Planning Section Chief (area 1)</w:t>
      </w:r>
    </w:p>
    <w:p w14:paraId="778AD680" w14:textId="77777777" w:rsidR="003C6709" w:rsidRDefault="003C6709" w:rsidP="003C6709">
      <w:pPr>
        <w:pStyle w:val="ListParagraph"/>
        <w:numPr>
          <w:ilvl w:val="0"/>
          <w:numId w:val="6"/>
        </w:numPr>
      </w:pPr>
      <w:r>
        <w:t>Safety Officer (area 1)</w:t>
      </w:r>
    </w:p>
    <w:p w14:paraId="2453F1A7" w14:textId="77777777" w:rsidR="003C6709" w:rsidRDefault="003C6709" w:rsidP="003C6709">
      <w:pPr>
        <w:pStyle w:val="ListParagraph"/>
        <w:numPr>
          <w:ilvl w:val="0"/>
          <w:numId w:val="6"/>
        </w:numPr>
      </w:pPr>
      <w:r>
        <w:t>Logistics Section Chief (area 2)</w:t>
      </w:r>
    </w:p>
    <w:p w14:paraId="436A4A24" w14:textId="77777777" w:rsidR="003C6709" w:rsidRDefault="003C6709" w:rsidP="003C6709">
      <w:pPr>
        <w:pStyle w:val="ListParagraph"/>
        <w:numPr>
          <w:ilvl w:val="0"/>
          <w:numId w:val="6"/>
        </w:numPr>
      </w:pPr>
      <w:r>
        <w:t>Finance/Admin Section Chief (area 2)</w:t>
      </w:r>
    </w:p>
    <w:p w14:paraId="5FAB22F0" w14:textId="77777777" w:rsidR="003C6709" w:rsidRDefault="003C6709" w:rsidP="003C6709">
      <w:pPr>
        <w:pStyle w:val="ListParagraph"/>
        <w:numPr>
          <w:ilvl w:val="0"/>
          <w:numId w:val="6"/>
        </w:numPr>
      </w:pPr>
      <w:r>
        <w:t>Facilitators (floats around the room)</w:t>
      </w:r>
    </w:p>
    <w:p w14:paraId="4368458D" w14:textId="77777777" w:rsidR="003C6709" w:rsidRDefault="003C6709" w:rsidP="003C6709">
      <w:pPr>
        <w:pStyle w:val="ListParagraph"/>
        <w:numPr>
          <w:ilvl w:val="1"/>
          <w:numId w:val="6"/>
        </w:numPr>
      </w:pPr>
      <w:r>
        <w:t>Facilitator(s) will work with each group (Formal Meeting Area, Area 1, and Area 2) to help them if they have questions or need assistance completing their tasks.</w:t>
      </w:r>
    </w:p>
    <w:p w14:paraId="0118FC31" w14:textId="22EAEE1B" w:rsidR="00294DFB" w:rsidRDefault="00DD23A8" w:rsidP="00294DFB">
      <w:pPr>
        <w:pStyle w:val="ListParagraph"/>
        <w:numPr>
          <w:ilvl w:val="0"/>
          <w:numId w:val="6"/>
        </w:numPr>
      </w:pPr>
      <w:r>
        <w:t>Intelligence Officer in the Operations Section</w:t>
      </w:r>
    </w:p>
    <w:p w14:paraId="12410F70" w14:textId="7AB952F4" w:rsidR="003C6709" w:rsidRDefault="00D76B1F" w:rsidP="00294DFB">
      <w:pPr>
        <w:pStyle w:val="ListParagraph"/>
        <w:numPr>
          <w:ilvl w:val="1"/>
          <w:numId w:val="6"/>
        </w:numPr>
      </w:pPr>
      <w:r>
        <w:t>A person responsible for cyber threat intelligence if the company has this role.</w:t>
      </w:r>
      <w:r w:rsidR="00DD23A8">
        <w:t xml:space="preserve"> </w:t>
      </w:r>
    </w:p>
    <w:p w14:paraId="64F9EDAA" w14:textId="77777777" w:rsidR="003C6709" w:rsidRDefault="003C6709" w:rsidP="00D76B1F">
      <w:pPr>
        <w:pStyle w:val="Heading2"/>
      </w:pPr>
      <w:bookmarkStart w:id="11" w:name="_Toc159449866"/>
      <w:r>
        <w:t>Train Exercise Participants</w:t>
      </w:r>
      <w:bookmarkEnd w:id="11"/>
    </w:p>
    <w:p w14:paraId="15AAAAFA" w14:textId="38DCC533" w:rsidR="000334F8" w:rsidRPr="005E49F8" w:rsidRDefault="003C6709" w:rsidP="003C6709">
      <w:r>
        <w:t>Work with the ICS4ICS team members to have them complete recommended training and if possible, ICS4ICS certification</w:t>
      </w:r>
      <w:r w:rsidR="003413D3">
        <w:t xml:space="preserve">. </w:t>
      </w:r>
      <w:r w:rsidRPr="00943557">
        <w:t>At a minimum, people</w:t>
      </w:r>
      <w:r>
        <w:t xml:space="preserve"> who participate in the exercise should complete the first two courses required for certification</w:t>
      </w:r>
      <w:r w:rsidR="003413D3">
        <w:t xml:space="preserve">. </w:t>
      </w:r>
      <w:r>
        <w:t>This is the email you or a senior manager from your company can send to participants:</w:t>
      </w:r>
      <w:bookmarkStart w:id="12" w:name="_Hlk142306638"/>
    </w:p>
    <w:p w14:paraId="177BE3A5" w14:textId="77777777" w:rsidR="005E49F8" w:rsidRDefault="005E49F8">
      <w:pPr>
        <w:rPr>
          <w:b/>
          <w:bCs/>
          <w:u w:val="single"/>
        </w:rPr>
      </w:pPr>
      <w:r>
        <w:rPr>
          <w:b/>
          <w:bCs/>
          <w:u w:val="single"/>
        </w:rPr>
        <w:br w:type="page"/>
      </w:r>
    </w:p>
    <w:p w14:paraId="48791109" w14:textId="0885FE5D" w:rsidR="003C6709" w:rsidRPr="003B0308" w:rsidRDefault="003C6709" w:rsidP="003C6709">
      <w:pPr>
        <w:rPr>
          <w:b/>
          <w:bCs/>
          <w:u w:val="single"/>
        </w:rPr>
      </w:pPr>
      <w:r w:rsidRPr="003B0308">
        <w:rPr>
          <w:b/>
          <w:bCs/>
          <w:u w:val="single"/>
        </w:rPr>
        <w:lastRenderedPageBreak/>
        <w:t>EMAIL TO ICS4ICS EXERCISE PARTICIPANTS</w:t>
      </w:r>
    </w:p>
    <w:p w14:paraId="678F735D" w14:textId="790F9356" w:rsidR="003C6709" w:rsidRDefault="003C6709" w:rsidP="003C6709">
      <w:r>
        <w:t>You were selected to participate in an ICS4ICS Exercise to help prepare you to take a role in managing cybersecurity incidents that impact our industrial systems</w:t>
      </w:r>
      <w:r w:rsidR="003413D3">
        <w:t xml:space="preserve">. </w:t>
      </w:r>
      <w:r>
        <w:t>Please complete these two courses to help prepare you for the exercise:</w:t>
      </w:r>
    </w:p>
    <w:tbl>
      <w:tblPr>
        <w:tblW w:w="9524" w:type="dxa"/>
        <w:tblLook w:val="04A0" w:firstRow="1" w:lastRow="0" w:firstColumn="1" w:lastColumn="0" w:noHBand="0" w:noVBand="1"/>
      </w:tblPr>
      <w:tblGrid>
        <w:gridCol w:w="3476"/>
        <w:gridCol w:w="6048"/>
      </w:tblGrid>
      <w:tr w:rsidR="003C6709" w:rsidRPr="00EC2872" w14:paraId="35C08042" w14:textId="77777777" w:rsidTr="00EC2872">
        <w:trPr>
          <w:trHeight w:val="569"/>
        </w:trPr>
        <w:tc>
          <w:tcPr>
            <w:tcW w:w="34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549A29C" w14:textId="77777777" w:rsidR="003C6709" w:rsidRPr="00EC2872" w:rsidRDefault="003C6709" w:rsidP="009435EA">
            <w:pPr>
              <w:spacing w:after="0" w:line="240" w:lineRule="auto"/>
              <w:rPr>
                <w:rFonts w:ascii="Calibri" w:eastAsia="Times New Roman" w:hAnsi="Calibri" w:cs="Calibri"/>
                <w:color w:val="000000"/>
              </w:rPr>
            </w:pPr>
            <w:r w:rsidRPr="00EC2872">
              <w:rPr>
                <w:rFonts w:ascii="Calibri" w:eastAsia="Times New Roman" w:hAnsi="Calibri" w:cs="Calibri"/>
                <w:color w:val="000000"/>
              </w:rPr>
              <w:t>Course</w:t>
            </w:r>
            <w:r>
              <w:rPr>
                <w:rFonts w:ascii="Calibri" w:eastAsia="Times New Roman" w:hAnsi="Calibri" w:cs="Calibri"/>
                <w:color w:val="000000"/>
              </w:rPr>
              <w:t xml:space="preserve"> D</w:t>
            </w:r>
            <w:r w:rsidRPr="00EC2872">
              <w:rPr>
                <w:rFonts w:ascii="Calibri" w:eastAsia="Times New Roman" w:hAnsi="Calibri" w:cs="Calibri"/>
                <w:color w:val="000000"/>
              </w:rPr>
              <w:t>escription</w:t>
            </w:r>
            <w:r>
              <w:rPr>
                <w:rFonts w:ascii="Calibri" w:eastAsia="Times New Roman" w:hAnsi="Calibri" w:cs="Calibri"/>
                <w:color w:val="000000"/>
              </w:rPr>
              <w:t xml:space="preserve"> (link)</w:t>
            </w:r>
          </w:p>
        </w:tc>
        <w:tc>
          <w:tcPr>
            <w:tcW w:w="6048" w:type="dxa"/>
            <w:tcBorders>
              <w:top w:val="single" w:sz="4" w:space="0" w:color="auto"/>
              <w:left w:val="nil"/>
              <w:bottom w:val="single" w:sz="4" w:space="0" w:color="auto"/>
              <w:right w:val="single" w:sz="4" w:space="0" w:color="auto"/>
            </w:tcBorders>
            <w:shd w:val="clear" w:color="000000" w:fill="BFBFBF"/>
            <w:vAlign w:val="bottom"/>
            <w:hideMark/>
          </w:tcPr>
          <w:p w14:paraId="74EFFCC1" w14:textId="77777777" w:rsidR="003C6709" w:rsidRPr="00EC2872" w:rsidRDefault="003C6709" w:rsidP="009435EA">
            <w:pPr>
              <w:spacing w:after="0" w:line="240" w:lineRule="auto"/>
              <w:rPr>
                <w:rFonts w:ascii="Calibri" w:eastAsia="Times New Roman" w:hAnsi="Calibri" w:cs="Calibri"/>
                <w:color w:val="000000"/>
              </w:rPr>
            </w:pPr>
            <w:r w:rsidRPr="00EC2872">
              <w:rPr>
                <w:rFonts w:ascii="Calibri" w:eastAsia="Times New Roman" w:hAnsi="Calibri" w:cs="Calibri"/>
                <w:color w:val="000000"/>
              </w:rPr>
              <w:t>Course Registration</w:t>
            </w:r>
            <w:r>
              <w:rPr>
                <w:rFonts w:ascii="Calibri" w:eastAsia="Times New Roman" w:hAnsi="Calibri" w:cs="Calibri"/>
                <w:color w:val="000000"/>
              </w:rPr>
              <w:t xml:space="preserve"> (link)</w:t>
            </w:r>
          </w:p>
        </w:tc>
      </w:tr>
      <w:tr w:rsidR="003C6709" w:rsidRPr="00EC2872" w14:paraId="03917C92" w14:textId="77777777" w:rsidTr="00EC2872">
        <w:trPr>
          <w:trHeight w:val="569"/>
        </w:trPr>
        <w:tc>
          <w:tcPr>
            <w:tcW w:w="3476" w:type="dxa"/>
            <w:tcBorders>
              <w:top w:val="nil"/>
              <w:left w:val="single" w:sz="4" w:space="0" w:color="auto"/>
              <w:bottom w:val="single" w:sz="4" w:space="0" w:color="auto"/>
              <w:right w:val="single" w:sz="4" w:space="0" w:color="auto"/>
            </w:tcBorders>
            <w:shd w:val="clear" w:color="auto" w:fill="auto"/>
            <w:vAlign w:val="center"/>
            <w:hideMark/>
          </w:tcPr>
          <w:p w14:paraId="35053F77" w14:textId="77777777" w:rsidR="003C6709" w:rsidRPr="00EC2872" w:rsidRDefault="003C6709" w:rsidP="009435EA">
            <w:pPr>
              <w:spacing w:after="0" w:line="240" w:lineRule="auto"/>
              <w:rPr>
                <w:rFonts w:ascii="Calibri" w:eastAsia="Times New Roman" w:hAnsi="Calibri" w:cs="Calibri"/>
                <w:color w:val="0563C1"/>
                <w:u w:val="single"/>
              </w:rPr>
            </w:pPr>
            <w:hyperlink r:id="rId16" w:history="1">
              <w:r w:rsidRPr="00EC2872">
                <w:rPr>
                  <w:rFonts w:ascii="Calibri" w:eastAsia="Times New Roman" w:hAnsi="Calibri" w:cs="Calibri"/>
                  <w:color w:val="0563C1"/>
                  <w:u w:val="single"/>
                </w:rPr>
                <w:t>IS-100: Introduction to the Incident Command System, ICS-100  </w:t>
              </w:r>
            </w:hyperlink>
          </w:p>
        </w:tc>
        <w:tc>
          <w:tcPr>
            <w:tcW w:w="6048" w:type="dxa"/>
            <w:tcBorders>
              <w:top w:val="nil"/>
              <w:left w:val="nil"/>
              <w:bottom w:val="single" w:sz="4" w:space="0" w:color="auto"/>
              <w:right w:val="single" w:sz="4" w:space="0" w:color="auto"/>
            </w:tcBorders>
            <w:shd w:val="clear" w:color="000000" w:fill="E2EFDA"/>
            <w:vAlign w:val="center"/>
            <w:hideMark/>
          </w:tcPr>
          <w:p w14:paraId="256089C1" w14:textId="77777777" w:rsidR="003C6709" w:rsidRPr="00EC2872" w:rsidRDefault="003C6709" w:rsidP="009435EA">
            <w:pPr>
              <w:spacing w:after="0" w:line="240" w:lineRule="auto"/>
              <w:rPr>
                <w:rFonts w:ascii="Calibri" w:eastAsia="Times New Roman" w:hAnsi="Calibri" w:cs="Calibri"/>
                <w:color w:val="0563C1"/>
                <w:u w:val="single"/>
              </w:rPr>
            </w:pPr>
            <w:hyperlink r:id="rId17" w:history="1">
              <w:r w:rsidRPr="00EC2872">
                <w:rPr>
                  <w:rFonts w:ascii="Calibri" w:eastAsia="Times New Roman" w:hAnsi="Calibri" w:cs="Calibri"/>
                  <w:color w:val="0563C1"/>
                  <w:u w:val="single"/>
                </w:rPr>
                <w:t>https://www.firstrespondertraining.gov/frts/npccatalog?id=2304</w:t>
              </w:r>
            </w:hyperlink>
          </w:p>
        </w:tc>
      </w:tr>
      <w:tr w:rsidR="003C6709" w:rsidRPr="00EC2872" w14:paraId="1A736B83" w14:textId="77777777" w:rsidTr="00EC2872">
        <w:trPr>
          <w:trHeight w:val="569"/>
        </w:trPr>
        <w:tc>
          <w:tcPr>
            <w:tcW w:w="3476" w:type="dxa"/>
            <w:tcBorders>
              <w:top w:val="nil"/>
              <w:left w:val="single" w:sz="4" w:space="0" w:color="auto"/>
              <w:bottom w:val="single" w:sz="4" w:space="0" w:color="auto"/>
              <w:right w:val="single" w:sz="4" w:space="0" w:color="auto"/>
            </w:tcBorders>
            <w:shd w:val="clear" w:color="auto" w:fill="auto"/>
            <w:vAlign w:val="center"/>
            <w:hideMark/>
          </w:tcPr>
          <w:p w14:paraId="7F649D24" w14:textId="77777777" w:rsidR="003C6709" w:rsidRPr="00EC2872" w:rsidRDefault="003C6709" w:rsidP="009435EA">
            <w:pPr>
              <w:spacing w:after="0" w:line="240" w:lineRule="auto"/>
              <w:rPr>
                <w:rFonts w:ascii="Calibri" w:eastAsia="Times New Roman" w:hAnsi="Calibri" w:cs="Calibri"/>
                <w:color w:val="0563C1"/>
                <w:u w:val="single"/>
              </w:rPr>
            </w:pPr>
            <w:hyperlink r:id="rId18" w:history="1">
              <w:r w:rsidRPr="00EC2872">
                <w:rPr>
                  <w:rFonts w:ascii="Calibri" w:eastAsia="Times New Roman" w:hAnsi="Calibri" w:cs="Calibri"/>
                  <w:color w:val="0563C1"/>
                  <w:u w:val="single"/>
                </w:rPr>
                <w:t>IS-200: Incident Command System for Single Resources and Initial Action Incidents  </w:t>
              </w:r>
            </w:hyperlink>
          </w:p>
        </w:tc>
        <w:tc>
          <w:tcPr>
            <w:tcW w:w="6048" w:type="dxa"/>
            <w:tcBorders>
              <w:top w:val="nil"/>
              <w:left w:val="nil"/>
              <w:bottom w:val="single" w:sz="4" w:space="0" w:color="auto"/>
              <w:right w:val="single" w:sz="4" w:space="0" w:color="auto"/>
            </w:tcBorders>
            <w:shd w:val="clear" w:color="000000" w:fill="E2EFDA"/>
            <w:vAlign w:val="center"/>
            <w:hideMark/>
          </w:tcPr>
          <w:p w14:paraId="51ED5F72" w14:textId="77777777" w:rsidR="003C6709" w:rsidRPr="00EC2872" w:rsidRDefault="003C6709" w:rsidP="009435EA">
            <w:pPr>
              <w:spacing w:after="0" w:line="240" w:lineRule="auto"/>
              <w:rPr>
                <w:rFonts w:ascii="Calibri" w:eastAsia="Times New Roman" w:hAnsi="Calibri" w:cs="Calibri"/>
                <w:color w:val="0563C1"/>
                <w:u w:val="single"/>
              </w:rPr>
            </w:pPr>
            <w:hyperlink r:id="rId19" w:history="1">
              <w:r w:rsidRPr="00EC2872">
                <w:rPr>
                  <w:rFonts w:ascii="Calibri" w:eastAsia="Times New Roman" w:hAnsi="Calibri" w:cs="Calibri"/>
                  <w:color w:val="0563C1"/>
                  <w:u w:val="single"/>
                </w:rPr>
                <w:t>https://www.firstrespondertraining.gov/frts/npccatalog?id=2322</w:t>
              </w:r>
            </w:hyperlink>
          </w:p>
        </w:tc>
      </w:tr>
    </w:tbl>
    <w:p w14:paraId="58F044EC" w14:textId="77777777" w:rsidR="003C6709" w:rsidRDefault="003C6709" w:rsidP="003C6709">
      <w:pPr>
        <w:spacing w:after="0"/>
      </w:pPr>
    </w:p>
    <w:p w14:paraId="149104C1" w14:textId="57AFAB60" w:rsidR="003C6709" w:rsidRPr="00923B88" w:rsidRDefault="003C6709" w:rsidP="003C6709">
      <w:r>
        <w:t xml:space="preserve">I encourage you to obtain ICS4ICS credentials by completing additional courses defined at </w:t>
      </w:r>
      <w:hyperlink r:id="rId20" w:history="1">
        <w:r w:rsidRPr="002E4BCF">
          <w:rPr>
            <w:rStyle w:val="Hyperlink"/>
          </w:rPr>
          <w:t>https://www.ics4ics.org/training</w:t>
        </w:r>
      </w:hyperlink>
      <w:r>
        <w:t xml:space="preserve"> </w:t>
      </w:r>
    </w:p>
    <w:bookmarkEnd w:id="12"/>
    <w:p w14:paraId="1A700CA0" w14:textId="4F6DECAC" w:rsidR="003C6709" w:rsidRDefault="003C6709" w:rsidP="003C6709">
      <w:pPr>
        <w:rPr>
          <w:rFonts w:asciiTheme="majorHAnsi" w:eastAsiaTheme="majorEastAsia" w:hAnsiTheme="majorHAnsi" w:cstheme="majorBidi"/>
          <w:color w:val="2F5496" w:themeColor="accent1" w:themeShade="BF"/>
          <w:sz w:val="26"/>
          <w:szCs w:val="26"/>
        </w:rPr>
      </w:pPr>
    </w:p>
    <w:p w14:paraId="57A1058E" w14:textId="77777777" w:rsidR="003C6709" w:rsidRDefault="003C6709" w:rsidP="003C6709">
      <w:pPr>
        <w:pStyle w:val="Heading2"/>
      </w:pPr>
      <w:bookmarkStart w:id="13" w:name="_Toc159449867"/>
      <w:r>
        <w:t>Schedule Exercise</w:t>
      </w:r>
      <w:bookmarkEnd w:id="13"/>
    </w:p>
    <w:p w14:paraId="575EF19A" w14:textId="5C78B770" w:rsidR="003C6709" w:rsidRDefault="003C6709" w:rsidP="003C6709">
      <w:r>
        <w:t>Find a date, time, and location that works for the exercise participants</w:t>
      </w:r>
      <w:r w:rsidR="003413D3">
        <w:t xml:space="preserve">. </w:t>
      </w:r>
      <w:r>
        <w:t xml:space="preserve">See the next section for a description of the room that </w:t>
      </w:r>
      <w:r w:rsidR="002A6866">
        <w:t>is required</w:t>
      </w:r>
      <w:r>
        <w:t xml:space="preserve"> for the exercise</w:t>
      </w:r>
      <w:r w:rsidR="003413D3">
        <w:t xml:space="preserve">. </w:t>
      </w:r>
      <w:r>
        <w:t xml:space="preserve">Send an invitation </w:t>
      </w:r>
      <w:r w:rsidR="003413D3">
        <w:t>like</w:t>
      </w:r>
      <w:r>
        <w:t xml:space="preserve"> the following:</w:t>
      </w:r>
    </w:p>
    <w:p w14:paraId="706772B0" w14:textId="77777777" w:rsidR="003C6709" w:rsidRPr="003B0308" w:rsidRDefault="003C6709" w:rsidP="003C6709">
      <w:pPr>
        <w:rPr>
          <w:b/>
          <w:bCs/>
          <w:u w:val="single"/>
        </w:rPr>
      </w:pPr>
      <w:r>
        <w:rPr>
          <w:b/>
          <w:bCs/>
          <w:u w:val="single"/>
        </w:rPr>
        <w:t>INVITATION</w:t>
      </w:r>
      <w:r w:rsidRPr="003B0308">
        <w:rPr>
          <w:b/>
          <w:bCs/>
          <w:u w:val="single"/>
        </w:rPr>
        <w:t xml:space="preserve"> TO ICS4ICS EXERCISE PARTICIPANTS</w:t>
      </w:r>
    </w:p>
    <w:p w14:paraId="4BA7D0A8" w14:textId="355E361E" w:rsidR="003C6709" w:rsidRPr="004848A7" w:rsidRDefault="003C6709" w:rsidP="003C6709">
      <w:r>
        <w:t>You were selected to participate in an ICS4ICS Exercise to help prepare you to take a role in managing cybersecurity incidents that impact our industrial systems</w:t>
      </w:r>
      <w:r w:rsidR="003413D3">
        <w:t xml:space="preserve">. </w:t>
      </w:r>
      <w:r>
        <w:t>Please be prepared to spend the entire 8 hours participating in the exercise.</w:t>
      </w:r>
    </w:p>
    <w:p w14:paraId="7FFCADA5" w14:textId="77777777" w:rsidR="003C6709" w:rsidRDefault="003C6709" w:rsidP="003C6709">
      <w:pPr>
        <w:rPr>
          <w:rFonts w:asciiTheme="majorHAnsi" w:eastAsiaTheme="majorEastAsia" w:hAnsiTheme="majorHAnsi" w:cstheme="majorBidi"/>
          <w:color w:val="2F5496" w:themeColor="accent1" w:themeShade="BF"/>
          <w:sz w:val="32"/>
          <w:szCs w:val="32"/>
        </w:rPr>
      </w:pPr>
      <w:r>
        <w:br w:type="page"/>
      </w:r>
    </w:p>
    <w:p w14:paraId="1B9E935F" w14:textId="77777777" w:rsidR="003C6709" w:rsidRDefault="003C6709" w:rsidP="003C6709">
      <w:pPr>
        <w:pStyle w:val="Heading1"/>
      </w:pPr>
      <w:bookmarkStart w:id="14" w:name="_Toc159449868"/>
      <w:r>
        <w:lastRenderedPageBreak/>
        <w:t>Prepare Facility for Exercise</w:t>
      </w:r>
      <w:bookmarkEnd w:id="14"/>
    </w:p>
    <w:p w14:paraId="2D8863E0" w14:textId="77777777" w:rsidR="003C6709" w:rsidRDefault="003C6709" w:rsidP="003C6709">
      <w:pPr>
        <w:pStyle w:val="Heading2"/>
      </w:pPr>
      <w:bookmarkStart w:id="15" w:name="_Toc159449869"/>
      <w:r>
        <w:t>Facility Layout Example</w:t>
      </w:r>
      <w:bookmarkEnd w:id="15"/>
    </w:p>
    <w:p w14:paraId="646C6356" w14:textId="77777777" w:rsidR="003C6709" w:rsidRPr="003B1B73" w:rsidRDefault="003C6709" w:rsidP="003C6709">
      <w:pPr>
        <w:spacing w:after="0"/>
      </w:pPr>
      <w:r w:rsidRPr="003B1B73">
        <w:t>This is an example of a Meeting or Briefing Room Layout</w:t>
      </w:r>
      <w:r>
        <w:t xml:space="preserve"> for the Formal Presentation Area</w:t>
      </w:r>
    </w:p>
    <w:p w14:paraId="2D2BC7B7" w14:textId="142D9677" w:rsidR="003C6709" w:rsidRPr="003B1B73" w:rsidRDefault="003C6709" w:rsidP="003C6709">
      <w:pPr>
        <w:pStyle w:val="ListParagraph"/>
        <w:numPr>
          <w:ilvl w:val="0"/>
          <w:numId w:val="4"/>
        </w:numPr>
        <w:spacing w:after="0"/>
      </w:pPr>
      <w:r w:rsidRPr="003B1B73">
        <w:t xml:space="preserve">Visual Aids </w:t>
      </w:r>
      <w:r w:rsidR="007B53CA">
        <w:t xml:space="preserve">are posted </w:t>
      </w:r>
      <w:r w:rsidRPr="003B1B73">
        <w:t>on the front wall. All meetings will have a Grounds Rules and Agenda visual. The rest of the visuals are dependent on the meeting or needs of the presenters.</w:t>
      </w:r>
    </w:p>
    <w:p w14:paraId="0399796C" w14:textId="41D2888A" w:rsidR="003C6709" w:rsidRPr="003B1B73" w:rsidRDefault="003C6709" w:rsidP="003C6709">
      <w:pPr>
        <w:pStyle w:val="ListParagraph"/>
        <w:numPr>
          <w:ilvl w:val="0"/>
          <w:numId w:val="4"/>
        </w:numPr>
        <w:spacing w:after="0"/>
      </w:pPr>
      <w:r w:rsidRPr="003B1B73">
        <w:t>Presenters will be lined up, in order of their presentation, along the side so they can quickly move up to the front when it is time for their presentation</w:t>
      </w:r>
      <w:r w:rsidR="003413D3" w:rsidRPr="003B1B73">
        <w:t xml:space="preserve">. </w:t>
      </w:r>
    </w:p>
    <w:p w14:paraId="31D3D1B8" w14:textId="77777777" w:rsidR="003C6709" w:rsidRPr="003B1B73" w:rsidRDefault="003C6709" w:rsidP="003C6709">
      <w:pPr>
        <w:pStyle w:val="ListParagraph"/>
        <w:numPr>
          <w:ilvl w:val="0"/>
          <w:numId w:val="4"/>
        </w:numPr>
        <w:spacing w:after="0"/>
      </w:pPr>
      <w:r w:rsidRPr="003B1B73">
        <w:t>A Flip Chart on an easel with markers at the front the room is helpful for notes and ad hoc items</w:t>
      </w:r>
      <w:r>
        <w:t>.</w:t>
      </w:r>
    </w:p>
    <w:p w14:paraId="26213D23" w14:textId="1D3C9BB3" w:rsidR="003C6709" w:rsidRPr="003B1B73" w:rsidRDefault="003C6709" w:rsidP="003C6709">
      <w:pPr>
        <w:pStyle w:val="ListParagraph"/>
        <w:numPr>
          <w:ilvl w:val="0"/>
          <w:numId w:val="4"/>
        </w:numPr>
        <w:spacing w:after="0"/>
      </w:pPr>
      <w:r w:rsidRPr="003B1B73">
        <w:t xml:space="preserve">Attendees’ </w:t>
      </w:r>
      <w:r w:rsidR="00690F16">
        <w:t>roles</w:t>
      </w:r>
      <w:r w:rsidRPr="003B1B73">
        <w:t xml:space="preserve"> </w:t>
      </w:r>
      <w:r w:rsidR="00B90748">
        <w:t>are</w:t>
      </w:r>
      <w:r w:rsidRPr="003B1B73">
        <w:t xml:space="preserve"> </w:t>
      </w:r>
      <w:r w:rsidR="006529F6">
        <w:t>displayed</w:t>
      </w:r>
      <w:r w:rsidRPr="003B1B73">
        <w:t xml:space="preserve"> on their seats, desk cards, or by wearing position specific vests.</w:t>
      </w:r>
    </w:p>
    <w:p w14:paraId="64333184" w14:textId="77777777" w:rsidR="003C6709" w:rsidRDefault="003C6709" w:rsidP="003C6709">
      <w:r w:rsidRPr="00CE6887">
        <w:rPr>
          <w:noProof/>
        </w:rPr>
        <w:drawing>
          <wp:inline distT="0" distB="0" distL="0" distR="0" wp14:anchorId="5AC50FF4" wp14:editId="5501DF80">
            <wp:extent cx="5943600" cy="2959735"/>
            <wp:effectExtent l="0" t="0" r="0" b="0"/>
            <wp:docPr id="1" name="Picture 1"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om with a table and chairs&#10;&#10;Description automatically generated"/>
                    <pic:cNvPicPr/>
                  </pic:nvPicPr>
                  <pic:blipFill>
                    <a:blip r:embed="rId21"/>
                    <a:stretch>
                      <a:fillRect/>
                    </a:stretch>
                  </pic:blipFill>
                  <pic:spPr>
                    <a:xfrm>
                      <a:off x="0" y="0"/>
                      <a:ext cx="5943600" cy="2959735"/>
                    </a:xfrm>
                    <a:prstGeom prst="rect">
                      <a:avLst/>
                    </a:prstGeom>
                  </pic:spPr>
                </pic:pic>
              </a:graphicData>
            </a:graphic>
          </wp:inline>
        </w:drawing>
      </w:r>
    </w:p>
    <w:p w14:paraId="1AFF91F0" w14:textId="77777777" w:rsidR="003C6709" w:rsidRDefault="003C6709" w:rsidP="003C6709">
      <w:pPr>
        <w:pStyle w:val="Heading2"/>
      </w:pPr>
      <w:bookmarkStart w:id="16" w:name="_Toc159449870"/>
      <w:r>
        <w:t>Meeting Ground Rules (examples)</w:t>
      </w:r>
      <w:bookmarkEnd w:id="16"/>
    </w:p>
    <w:p w14:paraId="598E56C3" w14:textId="77777777" w:rsidR="003C6709" w:rsidRPr="00316202" w:rsidRDefault="003C6709" w:rsidP="003C6709">
      <w:pPr>
        <w:numPr>
          <w:ilvl w:val="0"/>
          <w:numId w:val="2"/>
        </w:numPr>
        <w:spacing w:after="0"/>
      </w:pPr>
      <w:r w:rsidRPr="00316202">
        <w:t>Silence Phones, Radios, and Pagers (UNLESS IT INVOLVES LIFE SAFETY, take it outside!)</w:t>
      </w:r>
    </w:p>
    <w:p w14:paraId="44A367FB" w14:textId="77777777" w:rsidR="003C6709" w:rsidRPr="00316202" w:rsidRDefault="003C6709" w:rsidP="003C6709">
      <w:pPr>
        <w:numPr>
          <w:ilvl w:val="0"/>
          <w:numId w:val="2"/>
        </w:numPr>
        <w:spacing w:after="0"/>
      </w:pPr>
      <w:r w:rsidRPr="00316202">
        <w:t>No text messages or E-mail (UNLESS IT INVOLVES LIFE SAFETY, take it outside)</w:t>
      </w:r>
    </w:p>
    <w:p w14:paraId="4BD8ECA9" w14:textId="77777777" w:rsidR="003C6709" w:rsidRPr="00316202" w:rsidRDefault="003C6709" w:rsidP="003C6709">
      <w:pPr>
        <w:numPr>
          <w:ilvl w:val="0"/>
          <w:numId w:val="2"/>
        </w:numPr>
        <w:spacing w:after="0"/>
      </w:pPr>
      <w:r w:rsidRPr="00316202">
        <w:t>No sidebar conversations</w:t>
      </w:r>
    </w:p>
    <w:p w14:paraId="5BFBFF7C" w14:textId="77777777" w:rsidR="003C6709" w:rsidRPr="00316202" w:rsidRDefault="003C6709" w:rsidP="003C6709">
      <w:pPr>
        <w:numPr>
          <w:ilvl w:val="0"/>
          <w:numId w:val="2"/>
        </w:numPr>
        <w:spacing w:after="0"/>
      </w:pPr>
      <w:r w:rsidRPr="00316202">
        <w:t>Stick to the agenda</w:t>
      </w:r>
    </w:p>
    <w:p w14:paraId="6D852E0E" w14:textId="77777777" w:rsidR="003C6709" w:rsidRPr="00316202" w:rsidRDefault="003C6709" w:rsidP="003C6709">
      <w:pPr>
        <w:numPr>
          <w:ilvl w:val="0"/>
          <w:numId w:val="2"/>
        </w:numPr>
        <w:spacing w:after="0"/>
      </w:pPr>
      <w:r w:rsidRPr="00316202">
        <w:t>Presenters in Front (standing in line in the front in order of the agenda)</w:t>
      </w:r>
    </w:p>
    <w:p w14:paraId="2944D283" w14:textId="77777777" w:rsidR="003C6709" w:rsidRPr="00316202" w:rsidRDefault="003C6709" w:rsidP="003C6709">
      <w:pPr>
        <w:numPr>
          <w:ilvl w:val="0"/>
          <w:numId w:val="2"/>
        </w:numPr>
        <w:spacing w:after="0"/>
      </w:pPr>
      <w:r w:rsidRPr="00316202">
        <w:t>Hold Questions, Comments, &amp; Concerns until after the meeting (except for C&amp;G Meeting)</w:t>
      </w:r>
    </w:p>
    <w:p w14:paraId="504CB625" w14:textId="77777777" w:rsidR="003C6709" w:rsidRPr="00316202" w:rsidRDefault="003C6709" w:rsidP="003C6709">
      <w:pPr>
        <w:numPr>
          <w:ilvl w:val="0"/>
          <w:numId w:val="2"/>
        </w:numPr>
        <w:spacing w:after="0"/>
      </w:pPr>
      <w:r w:rsidRPr="00316202">
        <w:t xml:space="preserve">Maintain Covid Protocol </w:t>
      </w:r>
      <w:r w:rsidRPr="00316202">
        <w:rPr>
          <w:i/>
          <w:iCs/>
        </w:rPr>
        <w:t>if applicable</w:t>
      </w:r>
    </w:p>
    <w:p w14:paraId="29F47904" w14:textId="77777777" w:rsidR="003C6709" w:rsidRDefault="003C6709" w:rsidP="003C6709"/>
    <w:p w14:paraId="22D3648C" w14:textId="77777777" w:rsidR="003C6709" w:rsidRDefault="003C6709" w:rsidP="003C6709">
      <w:r>
        <w:br w:type="page"/>
      </w:r>
    </w:p>
    <w:p w14:paraId="22C51D63" w14:textId="77777777" w:rsidR="003C6709" w:rsidRDefault="003C6709" w:rsidP="003C6709">
      <w:r>
        <w:lastRenderedPageBreak/>
        <w:t>This picture helps illustrate how ground rule number 5 works:</w:t>
      </w:r>
    </w:p>
    <w:p w14:paraId="7F052039" w14:textId="77777777" w:rsidR="003C6709" w:rsidRPr="0096225F" w:rsidRDefault="003C6709" w:rsidP="003C6709">
      <w:r w:rsidRPr="008C03D9">
        <w:rPr>
          <w:noProof/>
        </w:rPr>
        <w:drawing>
          <wp:inline distT="0" distB="0" distL="0" distR="0" wp14:anchorId="43E825DD" wp14:editId="3C016C7F">
            <wp:extent cx="5943600" cy="2048510"/>
            <wp:effectExtent l="0" t="0" r="0" b="8890"/>
            <wp:docPr id="6" name="Picture 6"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in a room&#10;&#10;Description automatically generated"/>
                    <pic:cNvPicPr/>
                  </pic:nvPicPr>
                  <pic:blipFill>
                    <a:blip r:embed="rId22"/>
                    <a:stretch>
                      <a:fillRect/>
                    </a:stretch>
                  </pic:blipFill>
                  <pic:spPr>
                    <a:xfrm>
                      <a:off x="0" y="0"/>
                      <a:ext cx="5943600" cy="2048510"/>
                    </a:xfrm>
                    <a:prstGeom prst="rect">
                      <a:avLst/>
                    </a:prstGeom>
                  </pic:spPr>
                </pic:pic>
              </a:graphicData>
            </a:graphic>
          </wp:inline>
        </w:drawing>
      </w:r>
    </w:p>
    <w:p w14:paraId="02B232EE" w14:textId="77777777" w:rsidR="003C6709" w:rsidRDefault="003C6709" w:rsidP="003C6709"/>
    <w:p w14:paraId="095890A2" w14:textId="77777777" w:rsidR="003C6709" w:rsidRDefault="003C6709" w:rsidP="003C6709">
      <w:pPr>
        <w:pStyle w:val="Heading2"/>
      </w:pPr>
      <w:bookmarkStart w:id="17" w:name="_Toc159449871"/>
      <w:r>
        <w:t>Pre-Populate Forms</w:t>
      </w:r>
      <w:bookmarkEnd w:id="17"/>
    </w:p>
    <w:p w14:paraId="25B144DD" w14:textId="2D8671E5" w:rsidR="003C6709" w:rsidRDefault="00D76B1F" w:rsidP="003C6709">
      <w:r>
        <w:t>The</w:t>
      </w:r>
      <w:r w:rsidR="00690F16">
        <w:t xml:space="preserve"> exercise planning team completes these</w:t>
      </w:r>
      <w:r>
        <w:t xml:space="preserve"> forms as p</w:t>
      </w:r>
      <w:r w:rsidR="003C6709">
        <w:t xml:space="preserve">re-work </w:t>
      </w:r>
      <w:r>
        <w:t>before the exercise:</w:t>
      </w:r>
    </w:p>
    <w:p w14:paraId="1CAB8AA0" w14:textId="77777777" w:rsidR="003C6709" w:rsidRDefault="003C6709" w:rsidP="003C6709">
      <w:pPr>
        <w:pStyle w:val="ListParagraph"/>
        <w:numPr>
          <w:ilvl w:val="0"/>
          <w:numId w:val="5"/>
        </w:numPr>
        <w:spacing w:after="0"/>
      </w:pPr>
      <w:r>
        <w:t>INCIDENT BRIEFING (ICS 201)</w:t>
      </w:r>
    </w:p>
    <w:p w14:paraId="7BF1D721" w14:textId="77777777" w:rsidR="003C6709" w:rsidRDefault="003C6709" w:rsidP="003C6709">
      <w:pPr>
        <w:pStyle w:val="ListParagraph"/>
        <w:numPr>
          <w:ilvl w:val="0"/>
          <w:numId w:val="5"/>
        </w:numPr>
        <w:spacing w:after="0"/>
      </w:pPr>
      <w:r>
        <w:t>INCIDENT OBJECTIVES (ICS 202)</w:t>
      </w:r>
    </w:p>
    <w:p w14:paraId="07D6FBA0" w14:textId="77777777" w:rsidR="003C6709" w:rsidRDefault="003C6709" w:rsidP="003C6709">
      <w:pPr>
        <w:pStyle w:val="ListParagraph"/>
        <w:numPr>
          <w:ilvl w:val="0"/>
          <w:numId w:val="5"/>
        </w:numPr>
        <w:spacing w:after="0"/>
      </w:pPr>
      <w:r>
        <w:t>ASSIGNMENT LIST (ICS 204)</w:t>
      </w:r>
    </w:p>
    <w:p w14:paraId="5D7FD0E9" w14:textId="77777777" w:rsidR="003C6709" w:rsidRDefault="003C6709" w:rsidP="003C6709">
      <w:pPr>
        <w:pStyle w:val="ListParagraph"/>
        <w:numPr>
          <w:ilvl w:val="0"/>
          <w:numId w:val="5"/>
        </w:numPr>
        <w:spacing w:after="0"/>
      </w:pPr>
      <w:r>
        <w:t>INCIDENT ORGANIZATION CHART (ICS 207)</w:t>
      </w:r>
    </w:p>
    <w:p w14:paraId="0B7E65CC" w14:textId="77777777" w:rsidR="003C6709" w:rsidRDefault="003C6709" w:rsidP="003C6709">
      <w:pPr>
        <w:pStyle w:val="ListParagraph"/>
        <w:numPr>
          <w:ilvl w:val="0"/>
          <w:numId w:val="5"/>
        </w:numPr>
        <w:spacing w:after="0"/>
      </w:pPr>
      <w:r>
        <w:t>RESOURCE REQUEST MESSAGE (ICS 213 RR)</w:t>
      </w:r>
    </w:p>
    <w:p w14:paraId="0B13ECD9" w14:textId="77777777" w:rsidR="003C6709" w:rsidRDefault="003C6709" w:rsidP="003C6709">
      <w:pPr>
        <w:pStyle w:val="ListParagraph"/>
        <w:numPr>
          <w:ilvl w:val="0"/>
          <w:numId w:val="5"/>
        </w:numPr>
        <w:spacing w:after="0"/>
      </w:pPr>
      <w:r>
        <w:t>OPERATIONAL PLANNING WORKSHEET (ICS 215)</w:t>
      </w:r>
    </w:p>
    <w:p w14:paraId="1671FAFB" w14:textId="77777777" w:rsidR="003C6709" w:rsidRDefault="003C6709" w:rsidP="003C6709">
      <w:pPr>
        <w:pStyle w:val="ListParagraph"/>
        <w:numPr>
          <w:ilvl w:val="0"/>
          <w:numId w:val="5"/>
        </w:numPr>
        <w:spacing w:after="0"/>
      </w:pPr>
      <w:r>
        <w:t>Health and safety (ICS 215A)</w:t>
      </w:r>
    </w:p>
    <w:p w14:paraId="2DB620DD" w14:textId="77777777" w:rsidR="003C6709" w:rsidRDefault="003C6709" w:rsidP="003C6709"/>
    <w:p w14:paraId="3F17822C" w14:textId="77777777" w:rsidR="003C6709" w:rsidRDefault="003C6709" w:rsidP="003C6709">
      <w:pPr>
        <w:pStyle w:val="Heading2"/>
      </w:pPr>
      <w:bookmarkStart w:id="18" w:name="_Toc159449872"/>
      <w:r>
        <w:t>Select Forms to be Posted in Room</w:t>
      </w:r>
      <w:bookmarkEnd w:id="18"/>
    </w:p>
    <w:p w14:paraId="03E99B31" w14:textId="3A8B42E0" w:rsidR="003C6709" w:rsidRDefault="003C6709" w:rsidP="003C6709">
      <w:pPr>
        <w:spacing w:after="0"/>
      </w:pPr>
      <w:r>
        <w:t>Populate the forms with data to help expedite the exercise</w:t>
      </w:r>
      <w:r w:rsidR="003413D3">
        <w:t xml:space="preserve">. </w:t>
      </w:r>
      <w:r>
        <w:t>See the section below describing how to prepare the forms</w:t>
      </w:r>
      <w:r w:rsidR="003413D3">
        <w:t xml:space="preserve">. </w:t>
      </w:r>
      <w:r w:rsidR="00690F16">
        <w:t>The Planning Section Chief will post the following</w:t>
      </w:r>
      <w:r>
        <w:t xml:space="preserve"> in the room:</w:t>
      </w:r>
    </w:p>
    <w:p w14:paraId="33F36C09" w14:textId="77777777" w:rsidR="003C6709" w:rsidRDefault="003C6709" w:rsidP="003C6709">
      <w:pPr>
        <w:pStyle w:val="ListParagraph"/>
        <w:numPr>
          <w:ilvl w:val="0"/>
          <w:numId w:val="5"/>
        </w:numPr>
        <w:spacing w:after="0"/>
      </w:pPr>
      <w:r>
        <w:t>Agenda</w:t>
      </w:r>
    </w:p>
    <w:p w14:paraId="1C8468D1" w14:textId="77777777" w:rsidR="003C6709" w:rsidRDefault="003C6709" w:rsidP="003C6709">
      <w:pPr>
        <w:pStyle w:val="ListParagraph"/>
        <w:numPr>
          <w:ilvl w:val="0"/>
          <w:numId w:val="5"/>
        </w:numPr>
        <w:spacing w:after="0"/>
      </w:pPr>
      <w:r w:rsidRPr="00666EC8">
        <w:t>Meeting Ground Rules</w:t>
      </w:r>
    </w:p>
    <w:p w14:paraId="1EB5E1B6" w14:textId="77777777" w:rsidR="003C6709" w:rsidRDefault="003C6709" w:rsidP="003C6709">
      <w:pPr>
        <w:pStyle w:val="ListParagraph"/>
        <w:numPr>
          <w:ilvl w:val="0"/>
          <w:numId w:val="5"/>
        </w:numPr>
        <w:spacing w:after="0"/>
      </w:pPr>
      <w:r>
        <w:t>INCIDENT BRIEFING (ICS 201)</w:t>
      </w:r>
    </w:p>
    <w:p w14:paraId="42A0B70B" w14:textId="77777777" w:rsidR="003C6709" w:rsidRDefault="003C6709" w:rsidP="003C6709">
      <w:pPr>
        <w:pStyle w:val="ListParagraph"/>
        <w:numPr>
          <w:ilvl w:val="0"/>
          <w:numId w:val="5"/>
        </w:numPr>
        <w:spacing w:after="0"/>
      </w:pPr>
      <w:r>
        <w:t>INCIDENT OBJECTIVES (ICS 202)</w:t>
      </w:r>
    </w:p>
    <w:p w14:paraId="2A9AF61E" w14:textId="77777777" w:rsidR="003C6709" w:rsidRDefault="003C6709" w:rsidP="003C6709">
      <w:pPr>
        <w:pStyle w:val="ListParagraph"/>
        <w:numPr>
          <w:ilvl w:val="0"/>
          <w:numId w:val="5"/>
        </w:numPr>
        <w:spacing w:after="0"/>
      </w:pPr>
      <w:r>
        <w:t>INCIDENT ORGANIZATION CHART (ICS 207)</w:t>
      </w:r>
    </w:p>
    <w:p w14:paraId="15E09D90" w14:textId="77777777" w:rsidR="003C6709" w:rsidRDefault="003C6709" w:rsidP="003C6709">
      <w:pPr>
        <w:pStyle w:val="ListParagraph"/>
        <w:numPr>
          <w:ilvl w:val="0"/>
          <w:numId w:val="5"/>
        </w:numPr>
        <w:spacing w:after="0"/>
      </w:pPr>
      <w:r>
        <w:t>OPERATIONAL PLANNING WORKSHEET (ICS 215)</w:t>
      </w:r>
    </w:p>
    <w:p w14:paraId="65096DC9" w14:textId="77777777" w:rsidR="003C6709" w:rsidRDefault="003C6709" w:rsidP="003C6709">
      <w:pPr>
        <w:pStyle w:val="ListParagraph"/>
        <w:numPr>
          <w:ilvl w:val="0"/>
          <w:numId w:val="5"/>
        </w:numPr>
        <w:spacing w:after="0"/>
      </w:pPr>
      <w:r>
        <w:t>Health and safety (ICS 215A)</w:t>
      </w:r>
    </w:p>
    <w:p w14:paraId="35C59502" w14:textId="1D556644" w:rsidR="003C6709" w:rsidRDefault="003413D3" w:rsidP="003C6709">
      <w:pPr>
        <w:pStyle w:val="ListParagraph"/>
        <w:numPr>
          <w:ilvl w:val="0"/>
          <w:numId w:val="5"/>
        </w:numPr>
        <w:spacing w:after="0"/>
      </w:pPr>
      <w:r>
        <w:t>Three</w:t>
      </w:r>
      <w:r w:rsidR="003C6709">
        <w:t xml:space="preserve"> flip charts (blank)</w:t>
      </w:r>
    </w:p>
    <w:p w14:paraId="77F23129" w14:textId="14301A34" w:rsidR="003C6709" w:rsidRDefault="003C6709" w:rsidP="003C6709">
      <w:pPr>
        <w:pStyle w:val="ListParagraph"/>
        <w:numPr>
          <w:ilvl w:val="1"/>
          <w:numId w:val="5"/>
        </w:numPr>
        <w:spacing w:after="0"/>
      </w:pPr>
      <w:r>
        <w:t>Formal Meetings</w:t>
      </w:r>
      <w:r w:rsidR="00690F16">
        <w:t xml:space="preserve"> Area</w:t>
      </w:r>
    </w:p>
    <w:p w14:paraId="2154DE05" w14:textId="77777777" w:rsidR="003C6709" w:rsidRDefault="003C6709" w:rsidP="003C6709">
      <w:pPr>
        <w:pStyle w:val="ListParagraph"/>
        <w:numPr>
          <w:ilvl w:val="1"/>
          <w:numId w:val="5"/>
        </w:numPr>
        <w:spacing w:after="0"/>
      </w:pPr>
      <w:r>
        <w:t>Operations Section table</w:t>
      </w:r>
    </w:p>
    <w:p w14:paraId="4FD61D7D" w14:textId="77777777" w:rsidR="003C6709" w:rsidRPr="003B1B73" w:rsidRDefault="003C6709" w:rsidP="003C6709">
      <w:pPr>
        <w:pStyle w:val="ListParagraph"/>
        <w:numPr>
          <w:ilvl w:val="1"/>
          <w:numId w:val="5"/>
        </w:numPr>
        <w:spacing w:after="0"/>
      </w:pPr>
      <w:r>
        <w:t>Planning Section table</w:t>
      </w:r>
    </w:p>
    <w:p w14:paraId="64361CAC" w14:textId="77777777" w:rsidR="003C6709" w:rsidRDefault="003C6709" w:rsidP="003C6709"/>
    <w:p w14:paraId="0AF6F1A4" w14:textId="77777777" w:rsidR="003C6709" w:rsidRDefault="003C6709" w:rsidP="003C6709">
      <w:pPr>
        <w:rPr>
          <w:rFonts w:asciiTheme="majorHAnsi" w:eastAsiaTheme="majorEastAsia" w:hAnsiTheme="majorHAnsi" w:cstheme="majorBidi"/>
          <w:color w:val="2F5496" w:themeColor="accent1" w:themeShade="BF"/>
          <w:sz w:val="26"/>
          <w:szCs w:val="26"/>
        </w:rPr>
      </w:pPr>
      <w:r>
        <w:br w:type="page"/>
      </w:r>
    </w:p>
    <w:p w14:paraId="3EA0DD6C" w14:textId="77777777" w:rsidR="003C6709" w:rsidRDefault="003C6709" w:rsidP="003C6709">
      <w:pPr>
        <w:pStyle w:val="Heading2"/>
      </w:pPr>
      <w:bookmarkStart w:id="19" w:name="_Toc159449873"/>
      <w:r>
        <w:lastRenderedPageBreak/>
        <w:t>Room Requirements</w:t>
      </w:r>
      <w:bookmarkEnd w:id="19"/>
    </w:p>
    <w:p w14:paraId="3C5B3E98" w14:textId="05E7BDD3" w:rsidR="003C6709" w:rsidRDefault="003C6709" w:rsidP="003C6709">
      <w:r>
        <w:t xml:space="preserve">These areas are </w:t>
      </w:r>
      <w:r w:rsidR="00690F16">
        <w:t>setup with a separate table or area</w:t>
      </w:r>
      <w:r>
        <w:t xml:space="preserve"> in the room:</w:t>
      </w:r>
    </w:p>
    <w:p w14:paraId="137D1634" w14:textId="77777777" w:rsidR="003C6709" w:rsidRDefault="003C6709" w:rsidP="003C6709">
      <w:pPr>
        <w:pStyle w:val="ListParagraph"/>
        <w:numPr>
          <w:ilvl w:val="0"/>
          <w:numId w:val="7"/>
        </w:numPr>
      </w:pPr>
      <w:bookmarkStart w:id="20" w:name="_Hlk129140598"/>
      <w:r>
        <w:t xml:space="preserve">Formal Meeting Area </w:t>
      </w:r>
      <w:bookmarkEnd w:id="20"/>
      <w:r>
        <w:t>– 2 people minimum</w:t>
      </w:r>
    </w:p>
    <w:p w14:paraId="40C97938" w14:textId="77777777" w:rsidR="003C6709" w:rsidRDefault="003C6709" w:rsidP="003C6709">
      <w:pPr>
        <w:pStyle w:val="ListParagraph"/>
        <w:numPr>
          <w:ilvl w:val="0"/>
          <w:numId w:val="7"/>
        </w:numPr>
      </w:pPr>
      <w:r>
        <w:t>Area 1 – 3 people minimum</w:t>
      </w:r>
    </w:p>
    <w:p w14:paraId="0C3C3941" w14:textId="77777777" w:rsidR="003C6709" w:rsidRDefault="003C6709" w:rsidP="003C6709">
      <w:pPr>
        <w:pStyle w:val="ListParagraph"/>
        <w:numPr>
          <w:ilvl w:val="0"/>
          <w:numId w:val="7"/>
        </w:numPr>
      </w:pPr>
      <w:r>
        <w:t>Area 2 – 2 people minimum</w:t>
      </w:r>
    </w:p>
    <w:p w14:paraId="7D6D3944" w14:textId="77777777" w:rsidR="003C6709" w:rsidRDefault="003C6709" w:rsidP="003C6709">
      <w:pPr>
        <w:pStyle w:val="ListParagraph"/>
        <w:numPr>
          <w:ilvl w:val="0"/>
          <w:numId w:val="7"/>
        </w:numPr>
      </w:pPr>
      <w:r>
        <w:t>Observation Area, if desired</w:t>
      </w:r>
    </w:p>
    <w:p w14:paraId="623AF0EB" w14:textId="09A57D36" w:rsidR="003C6709" w:rsidRDefault="003C6709" w:rsidP="003C6709">
      <w:r>
        <w:t>Areas 1 and 2 each need to be able to post four papers from their flip chart</w:t>
      </w:r>
      <w:r w:rsidR="003413D3">
        <w:t xml:space="preserve">. </w:t>
      </w:r>
      <w:r>
        <w:t>T</w:t>
      </w:r>
      <w:r w:rsidR="00690F16">
        <w:t xml:space="preserve">hese may be </w:t>
      </w:r>
      <w:r w:rsidR="007B53CA">
        <w:t>attached to the wall</w:t>
      </w:r>
      <w:r w:rsidR="00690F16">
        <w:t xml:space="preserve"> with t</w:t>
      </w:r>
      <w:r>
        <w:t>ape, tacks, or magnets.</w:t>
      </w:r>
    </w:p>
    <w:p w14:paraId="0A395418" w14:textId="7AFC3066" w:rsidR="003C6709" w:rsidRDefault="003C6709" w:rsidP="003C6709">
      <w:r>
        <w:t>NOTE:  If you are planning to have more than one person per role you will need to plan accordingly</w:t>
      </w:r>
      <w:r w:rsidR="003413D3">
        <w:t xml:space="preserve">. </w:t>
      </w:r>
      <w:r w:rsidR="00D76B1F">
        <w:t>If possible,</w:t>
      </w:r>
      <w:r>
        <w:t xml:space="preserve"> have the primary, secondary, and tertiary person participate </w:t>
      </w:r>
      <w:r w:rsidR="00D76B1F">
        <w:t xml:space="preserve">in the exercise </w:t>
      </w:r>
      <w:r>
        <w:t xml:space="preserve">as a training </w:t>
      </w:r>
      <w:r w:rsidR="00D76B1F">
        <w:t>opportunity</w:t>
      </w:r>
      <w:r>
        <w:t>.</w:t>
      </w:r>
    </w:p>
    <w:p w14:paraId="545BE5B3" w14:textId="77777777" w:rsidR="003C6709" w:rsidRDefault="003C6709" w:rsidP="003C6709">
      <w:r>
        <w:br w:type="page"/>
      </w:r>
    </w:p>
    <w:p w14:paraId="6487DAB8" w14:textId="77777777" w:rsidR="003C6709" w:rsidRDefault="003C6709" w:rsidP="003C6709">
      <w:pPr>
        <w:pStyle w:val="Heading1"/>
      </w:pPr>
      <w:bookmarkStart w:id="21" w:name="_Toc159449874"/>
      <w:r>
        <w:lastRenderedPageBreak/>
        <w:t>Exercise Details</w:t>
      </w:r>
      <w:bookmarkEnd w:id="21"/>
    </w:p>
    <w:p w14:paraId="4ADEA4C0" w14:textId="77777777" w:rsidR="003C6709" w:rsidRDefault="003C6709" w:rsidP="003C6709">
      <w:pPr>
        <w:pStyle w:val="Heading2"/>
      </w:pPr>
      <w:bookmarkStart w:id="22" w:name="_Toc159449875"/>
      <w:r>
        <w:t>Exercise Purpose</w:t>
      </w:r>
      <w:bookmarkEnd w:id="22"/>
    </w:p>
    <w:p w14:paraId="5A6346C5" w14:textId="3423E77D" w:rsidR="003C6709" w:rsidRDefault="003C6709" w:rsidP="003C6709">
      <w:r>
        <w:t xml:space="preserve">Demonstrate the ability of the ICS4ICS Team to </w:t>
      </w:r>
      <w:r w:rsidR="0086470F">
        <w:t>manage</w:t>
      </w:r>
      <w:r>
        <w:t xml:space="preserve"> an on-going, multi-operational period cyber-attack, and develop an Incident Action Plan for the next operational period</w:t>
      </w:r>
      <w:r w:rsidR="003413D3">
        <w:t xml:space="preserve">. </w:t>
      </w:r>
      <w:r w:rsidR="0086470F">
        <w:t>The e</w:t>
      </w:r>
      <w:r>
        <w:t>xercise duration is 8 hours.</w:t>
      </w:r>
    </w:p>
    <w:p w14:paraId="2D9ED86C" w14:textId="77777777" w:rsidR="003C6709" w:rsidRDefault="003C6709" w:rsidP="003C6709">
      <w:pPr>
        <w:pStyle w:val="Heading2"/>
      </w:pPr>
      <w:bookmarkStart w:id="23" w:name="_Toc159449876"/>
      <w:r>
        <w:t>Exercise Objectives</w:t>
      </w:r>
      <w:bookmarkEnd w:id="23"/>
    </w:p>
    <w:p w14:paraId="41E16D71" w14:textId="77777777" w:rsidR="003C6709" w:rsidRDefault="003C6709" w:rsidP="003C6709">
      <w:r>
        <w:t>These are the objectives of the exercise:</w:t>
      </w:r>
    </w:p>
    <w:p w14:paraId="00306976" w14:textId="555F0D63" w:rsidR="003C6709" w:rsidRDefault="003C6709" w:rsidP="003C6709">
      <w:pPr>
        <w:pStyle w:val="ListParagraph"/>
        <w:numPr>
          <w:ilvl w:val="0"/>
          <w:numId w:val="9"/>
        </w:numPr>
      </w:pPr>
      <w:r>
        <w:t>Train various people to fill key ICS4ICS roles: Incident Commander, Command (PIO, SOFR), and General Staff (Section Chiefs) with 1 to 3 people in each position</w:t>
      </w:r>
    </w:p>
    <w:p w14:paraId="5C4A8C70" w14:textId="77777777" w:rsidR="003C6709" w:rsidRPr="00943557" w:rsidRDefault="003C6709" w:rsidP="003C6709">
      <w:pPr>
        <w:pStyle w:val="ListParagraph"/>
        <w:numPr>
          <w:ilvl w:val="0"/>
          <w:numId w:val="9"/>
        </w:numPr>
      </w:pPr>
      <w:r>
        <w:t xml:space="preserve">Introduce and </w:t>
      </w:r>
      <w:r w:rsidRPr="00943557">
        <w:t>follow the Planning “P”</w:t>
      </w:r>
    </w:p>
    <w:p w14:paraId="32FA83D9" w14:textId="77777777" w:rsidR="003C6709" w:rsidRDefault="003C6709" w:rsidP="003C6709">
      <w:pPr>
        <w:pStyle w:val="ListParagraph"/>
        <w:numPr>
          <w:ilvl w:val="0"/>
          <w:numId w:val="9"/>
        </w:numPr>
      </w:pPr>
      <w:r>
        <w:t>Ensure participant understand their role and input to the Incident Action Plan</w:t>
      </w:r>
    </w:p>
    <w:p w14:paraId="4FA0F7EB" w14:textId="77777777" w:rsidR="003C6709" w:rsidRDefault="003C6709" w:rsidP="003C6709">
      <w:pPr>
        <w:pStyle w:val="ListParagraph"/>
        <w:numPr>
          <w:ilvl w:val="0"/>
          <w:numId w:val="9"/>
        </w:numPr>
      </w:pPr>
      <w:r>
        <w:t>Enable participant to understand their roles and responsibilities by setting expectations and providing them the tools they need to be successful</w:t>
      </w:r>
    </w:p>
    <w:p w14:paraId="3D197404" w14:textId="61665018" w:rsidR="003C6709" w:rsidRDefault="003C6709" w:rsidP="000334F8">
      <w:pPr>
        <w:pStyle w:val="ListParagraph"/>
        <w:numPr>
          <w:ilvl w:val="0"/>
          <w:numId w:val="9"/>
        </w:numPr>
      </w:pPr>
      <w:r>
        <w:t>Set expectations for team members at formal meetings</w:t>
      </w:r>
    </w:p>
    <w:p w14:paraId="423B2546" w14:textId="77777777" w:rsidR="004F7A1B" w:rsidRDefault="004F7A1B" w:rsidP="003C6709">
      <w:pPr>
        <w:pStyle w:val="Heading2"/>
      </w:pPr>
    </w:p>
    <w:p w14:paraId="6E281BB3" w14:textId="2CF1610D" w:rsidR="003C6709" w:rsidRDefault="003C6709" w:rsidP="003C6709">
      <w:pPr>
        <w:pStyle w:val="Heading2"/>
      </w:pPr>
      <w:bookmarkStart w:id="24" w:name="_Toc159449877"/>
      <w:r>
        <w:t>Exercise Preparation</w:t>
      </w:r>
      <w:bookmarkEnd w:id="24"/>
    </w:p>
    <w:p w14:paraId="13BB8862" w14:textId="19C16FF9" w:rsidR="003C6709" w:rsidRDefault="003C6709" w:rsidP="003C6709">
      <w:r>
        <w:t>These are steps taken prior to the exercise:</w:t>
      </w:r>
    </w:p>
    <w:p w14:paraId="1C6BCFE0" w14:textId="77777777" w:rsidR="003C6709" w:rsidRDefault="003C6709" w:rsidP="003C6709">
      <w:pPr>
        <w:pStyle w:val="ListParagraph"/>
        <w:numPr>
          <w:ilvl w:val="0"/>
          <w:numId w:val="10"/>
        </w:numPr>
      </w:pPr>
      <w:r>
        <w:t>Provide packet of resources including expectations 2 week prior to the exercise</w:t>
      </w:r>
    </w:p>
    <w:p w14:paraId="6F1287A8" w14:textId="77777777" w:rsidR="003C6709" w:rsidRDefault="003C6709" w:rsidP="003C6709">
      <w:pPr>
        <w:pStyle w:val="ListParagraph"/>
        <w:numPr>
          <w:ilvl w:val="1"/>
          <w:numId w:val="10"/>
        </w:numPr>
      </w:pPr>
      <w:r>
        <w:t>ICS 201 form for initial response</w:t>
      </w:r>
    </w:p>
    <w:p w14:paraId="34EB3C95" w14:textId="77777777" w:rsidR="003C6709" w:rsidRDefault="003C6709" w:rsidP="003C6709">
      <w:pPr>
        <w:pStyle w:val="ListParagraph"/>
        <w:numPr>
          <w:ilvl w:val="1"/>
          <w:numId w:val="10"/>
        </w:numPr>
      </w:pPr>
      <w:r w:rsidRPr="000F4034">
        <w:t xml:space="preserve">IAP </w:t>
      </w:r>
      <w:r>
        <w:t>with</w:t>
      </w:r>
      <w:r w:rsidRPr="000F4034">
        <w:t xml:space="preserve"> worksheets/notes and partially completed IAP from Operational Period 2</w:t>
      </w:r>
    </w:p>
    <w:p w14:paraId="3F7FE00B" w14:textId="77777777" w:rsidR="003C6709" w:rsidRDefault="003C6709" w:rsidP="003C6709">
      <w:pPr>
        <w:pStyle w:val="ListParagraph"/>
        <w:numPr>
          <w:ilvl w:val="0"/>
          <w:numId w:val="10"/>
        </w:numPr>
      </w:pPr>
      <w:r>
        <w:t>Meet separately with each position to review the packet and answer questions for the participants</w:t>
      </w:r>
    </w:p>
    <w:p w14:paraId="27C2DD84" w14:textId="77777777" w:rsidR="003C6709" w:rsidRDefault="003C6709" w:rsidP="003C6709">
      <w:pPr>
        <w:pStyle w:val="ListParagraph"/>
        <w:numPr>
          <w:ilvl w:val="0"/>
          <w:numId w:val="10"/>
        </w:numPr>
      </w:pPr>
      <w:r>
        <w:t>Identify people who have previous Incident Command Experience and have them facilitate the efforts at each of the tables</w:t>
      </w:r>
    </w:p>
    <w:p w14:paraId="79B8CA6C" w14:textId="77777777" w:rsidR="003C6709" w:rsidRDefault="003C6709" w:rsidP="003C6709">
      <w:pPr>
        <w:pStyle w:val="ListParagraph"/>
        <w:numPr>
          <w:ilvl w:val="1"/>
          <w:numId w:val="10"/>
        </w:numPr>
      </w:pPr>
      <w:r>
        <w:t>Meet with these people in advance to set expectations and answer questions</w:t>
      </w:r>
    </w:p>
    <w:p w14:paraId="413A7749" w14:textId="671F1B5F" w:rsidR="003C6709" w:rsidRPr="000212C8" w:rsidRDefault="003C6709" w:rsidP="003C6709">
      <w:pPr>
        <w:pStyle w:val="ListParagraph"/>
        <w:numPr>
          <w:ilvl w:val="0"/>
          <w:numId w:val="10"/>
        </w:numPr>
        <w:rPr>
          <w:rFonts w:asciiTheme="majorHAnsi" w:eastAsiaTheme="majorEastAsia" w:hAnsiTheme="majorHAnsi" w:cstheme="majorBidi"/>
          <w:color w:val="2F5496" w:themeColor="accent1" w:themeShade="BF"/>
          <w:sz w:val="26"/>
          <w:szCs w:val="26"/>
        </w:rPr>
      </w:pPr>
      <w:r>
        <w:t xml:space="preserve">Plan a follow-up meeting with key people from the exercise to help them update their materials based on </w:t>
      </w:r>
      <w:r w:rsidR="001E23BD">
        <w:t>learnings</w:t>
      </w:r>
      <w:r>
        <w:t xml:space="preserve"> from the exercise AND plan next steps for future exercises</w:t>
      </w:r>
      <w:r>
        <w:br/>
      </w:r>
    </w:p>
    <w:p w14:paraId="7AFF14A4" w14:textId="77777777" w:rsidR="003C6709" w:rsidRDefault="003C6709" w:rsidP="003C6709">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Hot-Wash (</w:t>
      </w:r>
      <w:r w:rsidRPr="000212C8">
        <w:rPr>
          <w:rFonts w:asciiTheme="majorHAnsi" w:eastAsiaTheme="majorEastAsia" w:hAnsiTheme="majorHAnsi" w:cstheme="majorBidi"/>
          <w:color w:val="2F5496" w:themeColor="accent1" w:themeShade="BF"/>
          <w:sz w:val="26"/>
          <w:szCs w:val="26"/>
        </w:rPr>
        <w:t>Lessons Learned</w:t>
      </w:r>
      <w:r>
        <w:rPr>
          <w:rFonts w:asciiTheme="majorHAnsi" w:eastAsiaTheme="majorEastAsia" w:hAnsiTheme="majorHAnsi" w:cstheme="majorBidi"/>
          <w:color w:val="2F5496" w:themeColor="accent1" w:themeShade="BF"/>
          <w:sz w:val="26"/>
          <w:szCs w:val="26"/>
        </w:rPr>
        <w:t>)</w:t>
      </w:r>
    </w:p>
    <w:p w14:paraId="26C7D1B7" w14:textId="70158CAB" w:rsidR="003C6709" w:rsidRDefault="003C6709" w:rsidP="003C6709">
      <w:r>
        <w:t>Ensure that someone is designated to facilitate and document the Hot-Wash with lessons learned at the end of the exercise</w:t>
      </w:r>
      <w:r w:rsidR="003413D3">
        <w:t xml:space="preserve">. </w:t>
      </w:r>
      <w:r>
        <w:t>The exercise facilitator typically facilitates the Hot-</w:t>
      </w:r>
      <w:r w:rsidR="001E23BD">
        <w:t>Wash. T</w:t>
      </w:r>
      <w:r>
        <w:t>he Document Unit Leader typically records the notes during the meeting and is responsible for creating the Hot-Wash report.</w:t>
      </w:r>
    </w:p>
    <w:p w14:paraId="1121AE57" w14:textId="77777777" w:rsidR="0086075B" w:rsidRPr="0086075B" w:rsidRDefault="0086075B" w:rsidP="0086075B"/>
    <w:sectPr w:rsidR="0086075B" w:rsidRPr="0086075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8A7B" w14:textId="77777777" w:rsidR="007B6A86" w:rsidRDefault="007B6A86" w:rsidP="00381579">
      <w:pPr>
        <w:spacing w:after="0" w:line="240" w:lineRule="auto"/>
      </w:pPr>
      <w:r>
        <w:separator/>
      </w:r>
    </w:p>
  </w:endnote>
  <w:endnote w:type="continuationSeparator" w:id="0">
    <w:p w14:paraId="15A878F7" w14:textId="77777777" w:rsidR="007B6A86" w:rsidRDefault="007B6A86" w:rsidP="003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596E" w14:textId="26FDCF4B" w:rsidR="00381579" w:rsidRDefault="005F0BC9">
    <w:pPr>
      <w:pStyle w:val="Footer"/>
    </w:pPr>
    <w:r w:rsidRPr="005F0BC9">
      <w:t>©2024 International Society of Automation</w:t>
    </w:r>
    <w:r>
      <w:ptab w:relativeTo="margin" w:alignment="center" w:leader="none"/>
    </w:r>
    <w:r>
      <w:ptab w:relativeTo="margin" w:alignment="right" w:leader="none"/>
    </w:r>
    <w:r w:rsidR="006210B1" w:rsidRPr="006210B1">
      <w:fldChar w:fldCharType="begin"/>
    </w:r>
    <w:r w:rsidR="006210B1" w:rsidRPr="006210B1">
      <w:instrText xml:space="preserve"> PAGE   \* MERGEFORMAT </w:instrText>
    </w:r>
    <w:r w:rsidR="006210B1" w:rsidRPr="006210B1">
      <w:fldChar w:fldCharType="separate"/>
    </w:r>
    <w:r w:rsidR="006210B1" w:rsidRPr="006210B1">
      <w:rPr>
        <w:noProof/>
      </w:rPr>
      <w:t>1</w:t>
    </w:r>
    <w:r w:rsidR="006210B1" w:rsidRPr="006210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344E" w14:textId="77777777" w:rsidR="007B6A86" w:rsidRDefault="007B6A86" w:rsidP="00381579">
      <w:pPr>
        <w:spacing w:after="0" w:line="240" w:lineRule="auto"/>
      </w:pPr>
      <w:r>
        <w:separator/>
      </w:r>
    </w:p>
  </w:footnote>
  <w:footnote w:type="continuationSeparator" w:id="0">
    <w:p w14:paraId="02748606" w14:textId="77777777" w:rsidR="007B6A86" w:rsidRDefault="007B6A86" w:rsidP="0038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D0"/>
    <w:multiLevelType w:val="hybridMultilevel"/>
    <w:tmpl w:val="7052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93138"/>
    <w:multiLevelType w:val="hybridMultilevel"/>
    <w:tmpl w:val="CEB2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3F78"/>
    <w:multiLevelType w:val="hybridMultilevel"/>
    <w:tmpl w:val="591C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140"/>
    <w:multiLevelType w:val="hybridMultilevel"/>
    <w:tmpl w:val="D1D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0E5"/>
    <w:multiLevelType w:val="hybridMultilevel"/>
    <w:tmpl w:val="DEA0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140E9"/>
    <w:multiLevelType w:val="hybridMultilevel"/>
    <w:tmpl w:val="CCD2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23A69"/>
    <w:multiLevelType w:val="hybridMultilevel"/>
    <w:tmpl w:val="919E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039EF"/>
    <w:multiLevelType w:val="hybridMultilevel"/>
    <w:tmpl w:val="70864820"/>
    <w:lvl w:ilvl="0" w:tplc="6A164BEE">
      <w:start w:val="1"/>
      <w:numFmt w:val="decimal"/>
      <w:lvlText w:val="%1."/>
      <w:lvlJc w:val="left"/>
      <w:pPr>
        <w:tabs>
          <w:tab w:val="num" w:pos="720"/>
        </w:tabs>
        <w:ind w:left="720" w:hanging="360"/>
      </w:pPr>
    </w:lvl>
    <w:lvl w:ilvl="1" w:tplc="45B82E86" w:tentative="1">
      <w:start w:val="1"/>
      <w:numFmt w:val="decimal"/>
      <w:lvlText w:val="%2."/>
      <w:lvlJc w:val="left"/>
      <w:pPr>
        <w:tabs>
          <w:tab w:val="num" w:pos="1440"/>
        </w:tabs>
        <w:ind w:left="1440" w:hanging="360"/>
      </w:pPr>
    </w:lvl>
    <w:lvl w:ilvl="2" w:tplc="4996805E" w:tentative="1">
      <w:start w:val="1"/>
      <w:numFmt w:val="decimal"/>
      <w:lvlText w:val="%3."/>
      <w:lvlJc w:val="left"/>
      <w:pPr>
        <w:tabs>
          <w:tab w:val="num" w:pos="2160"/>
        </w:tabs>
        <w:ind w:left="2160" w:hanging="360"/>
      </w:pPr>
    </w:lvl>
    <w:lvl w:ilvl="3" w:tplc="22F8E34C" w:tentative="1">
      <w:start w:val="1"/>
      <w:numFmt w:val="decimal"/>
      <w:lvlText w:val="%4."/>
      <w:lvlJc w:val="left"/>
      <w:pPr>
        <w:tabs>
          <w:tab w:val="num" w:pos="2880"/>
        </w:tabs>
        <w:ind w:left="2880" w:hanging="360"/>
      </w:pPr>
    </w:lvl>
    <w:lvl w:ilvl="4" w:tplc="8E889C70" w:tentative="1">
      <w:start w:val="1"/>
      <w:numFmt w:val="decimal"/>
      <w:lvlText w:val="%5."/>
      <w:lvlJc w:val="left"/>
      <w:pPr>
        <w:tabs>
          <w:tab w:val="num" w:pos="3600"/>
        </w:tabs>
        <w:ind w:left="3600" w:hanging="360"/>
      </w:pPr>
    </w:lvl>
    <w:lvl w:ilvl="5" w:tplc="07DAAE68" w:tentative="1">
      <w:start w:val="1"/>
      <w:numFmt w:val="decimal"/>
      <w:lvlText w:val="%6."/>
      <w:lvlJc w:val="left"/>
      <w:pPr>
        <w:tabs>
          <w:tab w:val="num" w:pos="4320"/>
        </w:tabs>
        <w:ind w:left="4320" w:hanging="360"/>
      </w:pPr>
    </w:lvl>
    <w:lvl w:ilvl="6" w:tplc="70B0A5C4" w:tentative="1">
      <w:start w:val="1"/>
      <w:numFmt w:val="decimal"/>
      <w:lvlText w:val="%7."/>
      <w:lvlJc w:val="left"/>
      <w:pPr>
        <w:tabs>
          <w:tab w:val="num" w:pos="5040"/>
        </w:tabs>
        <w:ind w:left="5040" w:hanging="360"/>
      </w:pPr>
    </w:lvl>
    <w:lvl w:ilvl="7" w:tplc="C3201BC6" w:tentative="1">
      <w:start w:val="1"/>
      <w:numFmt w:val="decimal"/>
      <w:lvlText w:val="%8."/>
      <w:lvlJc w:val="left"/>
      <w:pPr>
        <w:tabs>
          <w:tab w:val="num" w:pos="5760"/>
        </w:tabs>
        <w:ind w:left="5760" w:hanging="360"/>
      </w:pPr>
    </w:lvl>
    <w:lvl w:ilvl="8" w:tplc="05E2F57A" w:tentative="1">
      <w:start w:val="1"/>
      <w:numFmt w:val="decimal"/>
      <w:lvlText w:val="%9."/>
      <w:lvlJc w:val="left"/>
      <w:pPr>
        <w:tabs>
          <w:tab w:val="num" w:pos="6480"/>
        </w:tabs>
        <w:ind w:left="6480" w:hanging="360"/>
      </w:pPr>
    </w:lvl>
  </w:abstractNum>
  <w:abstractNum w:abstractNumId="8" w15:restartNumberingAfterBreak="0">
    <w:nsid w:val="73F42EFC"/>
    <w:multiLevelType w:val="hybridMultilevel"/>
    <w:tmpl w:val="8DE4E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651379"/>
    <w:multiLevelType w:val="hybridMultilevel"/>
    <w:tmpl w:val="5580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A79E1"/>
    <w:multiLevelType w:val="hybridMultilevel"/>
    <w:tmpl w:val="0E34672A"/>
    <w:lvl w:ilvl="0" w:tplc="1C80BFDA">
      <w:start w:val="1"/>
      <w:numFmt w:val="decimal"/>
      <w:lvlText w:val="%1."/>
      <w:lvlJc w:val="left"/>
      <w:pPr>
        <w:tabs>
          <w:tab w:val="num" w:pos="720"/>
        </w:tabs>
        <w:ind w:left="720" w:hanging="360"/>
      </w:pPr>
    </w:lvl>
    <w:lvl w:ilvl="1" w:tplc="84DED596" w:tentative="1">
      <w:start w:val="1"/>
      <w:numFmt w:val="decimal"/>
      <w:lvlText w:val="%2."/>
      <w:lvlJc w:val="left"/>
      <w:pPr>
        <w:tabs>
          <w:tab w:val="num" w:pos="1440"/>
        </w:tabs>
        <w:ind w:left="1440" w:hanging="360"/>
      </w:pPr>
    </w:lvl>
    <w:lvl w:ilvl="2" w:tplc="8A463EC2" w:tentative="1">
      <w:start w:val="1"/>
      <w:numFmt w:val="decimal"/>
      <w:lvlText w:val="%3."/>
      <w:lvlJc w:val="left"/>
      <w:pPr>
        <w:tabs>
          <w:tab w:val="num" w:pos="2160"/>
        </w:tabs>
        <w:ind w:left="2160" w:hanging="360"/>
      </w:pPr>
    </w:lvl>
    <w:lvl w:ilvl="3" w:tplc="286AD350" w:tentative="1">
      <w:start w:val="1"/>
      <w:numFmt w:val="decimal"/>
      <w:lvlText w:val="%4."/>
      <w:lvlJc w:val="left"/>
      <w:pPr>
        <w:tabs>
          <w:tab w:val="num" w:pos="2880"/>
        </w:tabs>
        <w:ind w:left="2880" w:hanging="360"/>
      </w:pPr>
    </w:lvl>
    <w:lvl w:ilvl="4" w:tplc="43CEA786" w:tentative="1">
      <w:start w:val="1"/>
      <w:numFmt w:val="decimal"/>
      <w:lvlText w:val="%5."/>
      <w:lvlJc w:val="left"/>
      <w:pPr>
        <w:tabs>
          <w:tab w:val="num" w:pos="3600"/>
        </w:tabs>
        <w:ind w:left="3600" w:hanging="360"/>
      </w:pPr>
    </w:lvl>
    <w:lvl w:ilvl="5" w:tplc="54CEFD58" w:tentative="1">
      <w:start w:val="1"/>
      <w:numFmt w:val="decimal"/>
      <w:lvlText w:val="%6."/>
      <w:lvlJc w:val="left"/>
      <w:pPr>
        <w:tabs>
          <w:tab w:val="num" w:pos="4320"/>
        </w:tabs>
        <w:ind w:left="4320" w:hanging="360"/>
      </w:pPr>
    </w:lvl>
    <w:lvl w:ilvl="6" w:tplc="D1564E80" w:tentative="1">
      <w:start w:val="1"/>
      <w:numFmt w:val="decimal"/>
      <w:lvlText w:val="%7."/>
      <w:lvlJc w:val="left"/>
      <w:pPr>
        <w:tabs>
          <w:tab w:val="num" w:pos="5040"/>
        </w:tabs>
        <w:ind w:left="5040" w:hanging="360"/>
      </w:pPr>
    </w:lvl>
    <w:lvl w:ilvl="7" w:tplc="106C7992" w:tentative="1">
      <w:start w:val="1"/>
      <w:numFmt w:val="decimal"/>
      <w:lvlText w:val="%8."/>
      <w:lvlJc w:val="left"/>
      <w:pPr>
        <w:tabs>
          <w:tab w:val="num" w:pos="5760"/>
        </w:tabs>
        <w:ind w:left="5760" w:hanging="360"/>
      </w:pPr>
    </w:lvl>
    <w:lvl w:ilvl="8" w:tplc="63ECDB00" w:tentative="1">
      <w:start w:val="1"/>
      <w:numFmt w:val="decimal"/>
      <w:lvlText w:val="%9."/>
      <w:lvlJc w:val="left"/>
      <w:pPr>
        <w:tabs>
          <w:tab w:val="num" w:pos="6480"/>
        </w:tabs>
        <w:ind w:left="6480" w:hanging="360"/>
      </w:pPr>
    </w:lvl>
  </w:abstractNum>
  <w:abstractNum w:abstractNumId="11" w15:restartNumberingAfterBreak="0">
    <w:nsid w:val="79C267F9"/>
    <w:multiLevelType w:val="hybridMultilevel"/>
    <w:tmpl w:val="218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3319">
    <w:abstractNumId w:val="7"/>
  </w:num>
  <w:num w:numId="2" w16cid:durableId="1894349341">
    <w:abstractNumId w:val="10"/>
  </w:num>
  <w:num w:numId="3" w16cid:durableId="2053071718">
    <w:abstractNumId w:val="9"/>
  </w:num>
  <w:num w:numId="4" w16cid:durableId="445079848">
    <w:abstractNumId w:val="6"/>
  </w:num>
  <w:num w:numId="5" w16cid:durableId="1339846322">
    <w:abstractNumId w:val="11"/>
  </w:num>
  <w:num w:numId="6" w16cid:durableId="87312129">
    <w:abstractNumId w:val="4"/>
  </w:num>
  <w:num w:numId="7" w16cid:durableId="1413240900">
    <w:abstractNumId w:val="3"/>
  </w:num>
  <w:num w:numId="8" w16cid:durableId="222452833">
    <w:abstractNumId w:val="5"/>
  </w:num>
  <w:num w:numId="9" w16cid:durableId="2136482446">
    <w:abstractNumId w:val="2"/>
  </w:num>
  <w:num w:numId="10" w16cid:durableId="805051734">
    <w:abstractNumId w:val="1"/>
  </w:num>
  <w:num w:numId="11" w16cid:durableId="1800368664">
    <w:abstractNumId w:val="8"/>
  </w:num>
  <w:num w:numId="12" w16cid:durableId="17378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D"/>
    <w:rsid w:val="000015EC"/>
    <w:rsid w:val="00014751"/>
    <w:rsid w:val="00023C60"/>
    <w:rsid w:val="000334F8"/>
    <w:rsid w:val="00063457"/>
    <w:rsid w:val="00063ECA"/>
    <w:rsid w:val="00074BEF"/>
    <w:rsid w:val="00075680"/>
    <w:rsid w:val="00086BF0"/>
    <w:rsid w:val="000926AD"/>
    <w:rsid w:val="000E55AE"/>
    <w:rsid w:val="000F4034"/>
    <w:rsid w:val="000F5E88"/>
    <w:rsid w:val="00101053"/>
    <w:rsid w:val="00116647"/>
    <w:rsid w:val="00133DCF"/>
    <w:rsid w:val="001506BA"/>
    <w:rsid w:val="001608DA"/>
    <w:rsid w:val="0016737C"/>
    <w:rsid w:val="0017173C"/>
    <w:rsid w:val="0017256E"/>
    <w:rsid w:val="00175DA2"/>
    <w:rsid w:val="0019417F"/>
    <w:rsid w:val="001B05DF"/>
    <w:rsid w:val="001B55E0"/>
    <w:rsid w:val="001E191D"/>
    <w:rsid w:val="001E23BD"/>
    <w:rsid w:val="001E71BF"/>
    <w:rsid w:val="001F4603"/>
    <w:rsid w:val="002012BD"/>
    <w:rsid w:val="0021680A"/>
    <w:rsid w:val="00223E06"/>
    <w:rsid w:val="00224814"/>
    <w:rsid w:val="0022499C"/>
    <w:rsid w:val="00240173"/>
    <w:rsid w:val="0024375B"/>
    <w:rsid w:val="0025017D"/>
    <w:rsid w:val="00255AB8"/>
    <w:rsid w:val="00263894"/>
    <w:rsid w:val="00294DFB"/>
    <w:rsid w:val="0029610A"/>
    <w:rsid w:val="002A3725"/>
    <w:rsid w:val="002A6866"/>
    <w:rsid w:val="002C2320"/>
    <w:rsid w:val="002C3F2F"/>
    <w:rsid w:val="002D49B4"/>
    <w:rsid w:val="002D6379"/>
    <w:rsid w:val="002E4AA4"/>
    <w:rsid w:val="002F0712"/>
    <w:rsid w:val="002F3BF5"/>
    <w:rsid w:val="003011EC"/>
    <w:rsid w:val="003052B8"/>
    <w:rsid w:val="003054B1"/>
    <w:rsid w:val="00316202"/>
    <w:rsid w:val="003413D3"/>
    <w:rsid w:val="00346B3D"/>
    <w:rsid w:val="00363641"/>
    <w:rsid w:val="003750E7"/>
    <w:rsid w:val="00381579"/>
    <w:rsid w:val="003951CA"/>
    <w:rsid w:val="003B0308"/>
    <w:rsid w:val="003B1B73"/>
    <w:rsid w:val="003B4F6F"/>
    <w:rsid w:val="003B51A4"/>
    <w:rsid w:val="003C6709"/>
    <w:rsid w:val="003E23E8"/>
    <w:rsid w:val="003F0D7E"/>
    <w:rsid w:val="00400969"/>
    <w:rsid w:val="00414007"/>
    <w:rsid w:val="00423292"/>
    <w:rsid w:val="00435C34"/>
    <w:rsid w:val="00445EEE"/>
    <w:rsid w:val="00461BD2"/>
    <w:rsid w:val="00477A35"/>
    <w:rsid w:val="004848A7"/>
    <w:rsid w:val="004977F2"/>
    <w:rsid w:val="004D4DDB"/>
    <w:rsid w:val="004E7D23"/>
    <w:rsid w:val="004F4DF1"/>
    <w:rsid w:val="004F6A44"/>
    <w:rsid w:val="004F7A1B"/>
    <w:rsid w:val="00535870"/>
    <w:rsid w:val="00536098"/>
    <w:rsid w:val="0054411A"/>
    <w:rsid w:val="0055076A"/>
    <w:rsid w:val="00561DB8"/>
    <w:rsid w:val="0057325E"/>
    <w:rsid w:val="00576FBE"/>
    <w:rsid w:val="00590CC2"/>
    <w:rsid w:val="00595220"/>
    <w:rsid w:val="00597BA2"/>
    <w:rsid w:val="005A2194"/>
    <w:rsid w:val="005A4EC8"/>
    <w:rsid w:val="005C399F"/>
    <w:rsid w:val="005D3534"/>
    <w:rsid w:val="005E49F8"/>
    <w:rsid w:val="005F0BC9"/>
    <w:rsid w:val="005F564B"/>
    <w:rsid w:val="006210B1"/>
    <w:rsid w:val="00625264"/>
    <w:rsid w:val="00627893"/>
    <w:rsid w:val="006529F6"/>
    <w:rsid w:val="0065503D"/>
    <w:rsid w:val="00662075"/>
    <w:rsid w:val="00663EE2"/>
    <w:rsid w:val="006665E0"/>
    <w:rsid w:val="00666EC8"/>
    <w:rsid w:val="0069044F"/>
    <w:rsid w:val="00690F16"/>
    <w:rsid w:val="006A1063"/>
    <w:rsid w:val="006C1EB8"/>
    <w:rsid w:val="006D5854"/>
    <w:rsid w:val="006E08C6"/>
    <w:rsid w:val="00762958"/>
    <w:rsid w:val="00766FE7"/>
    <w:rsid w:val="0077290E"/>
    <w:rsid w:val="00777D8C"/>
    <w:rsid w:val="007B53CA"/>
    <w:rsid w:val="007B6A86"/>
    <w:rsid w:val="007B6BCE"/>
    <w:rsid w:val="007C015C"/>
    <w:rsid w:val="007C0329"/>
    <w:rsid w:val="007C5F75"/>
    <w:rsid w:val="007D376D"/>
    <w:rsid w:val="007F52C2"/>
    <w:rsid w:val="00801FF9"/>
    <w:rsid w:val="00806BAB"/>
    <w:rsid w:val="0081239E"/>
    <w:rsid w:val="00825879"/>
    <w:rsid w:val="008308A8"/>
    <w:rsid w:val="00835A9B"/>
    <w:rsid w:val="008520B5"/>
    <w:rsid w:val="0086075B"/>
    <w:rsid w:val="0086470F"/>
    <w:rsid w:val="00883179"/>
    <w:rsid w:val="0088637A"/>
    <w:rsid w:val="00886ADF"/>
    <w:rsid w:val="00890A52"/>
    <w:rsid w:val="008B2236"/>
    <w:rsid w:val="008B4B7D"/>
    <w:rsid w:val="008C03D9"/>
    <w:rsid w:val="008F0B71"/>
    <w:rsid w:val="00910AC4"/>
    <w:rsid w:val="00912FA1"/>
    <w:rsid w:val="00915111"/>
    <w:rsid w:val="00916474"/>
    <w:rsid w:val="009204B4"/>
    <w:rsid w:val="00923B88"/>
    <w:rsid w:val="00924C88"/>
    <w:rsid w:val="009267D6"/>
    <w:rsid w:val="00937773"/>
    <w:rsid w:val="00943557"/>
    <w:rsid w:val="009458F7"/>
    <w:rsid w:val="0096225F"/>
    <w:rsid w:val="009638CC"/>
    <w:rsid w:val="00965CF7"/>
    <w:rsid w:val="00984050"/>
    <w:rsid w:val="0098626C"/>
    <w:rsid w:val="0098639B"/>
    <w:rsid w:val="00986CFF"/>
    <w:rsid w:val="009970E4"/>
    <w:rsid w:val="009C080A"/>
    <w:rsid w:val="009C1D3A"/>
    <w:rsid w:val="009C3D7B"/>
    <w:rsid w:val="009C638E"/>
    <w:rsid w:val="009D1AE7"/>
    <w:rsid w:val="009D1EED"/>
    <w:rsid w:val="009D4F30"/>
    <w:rsid w:val="009E6AE3"/>
    <w:rsid w:val="00A0016A"/>
    <w:rsid w:val="00A266C0"/>
    <w:rsid w:val="00A460C8"/>
    <w:rsid w:val="00A5183F"/>
    <w:rsid w:val="00A826CC"/>
    <w:rsid w:val="00A83900"/>
    <w:rsid w:val="00AB32FC"/>
    <w:rsid w:val="00AC1EAE"/>
    <w:rsid w:val="00AD07E0"/>
    <w:rsid w:val="00AE118C"/>
    <w:rsid w:val="00B2303C"/>
    <w:rsid w:val="00B3723A"/>
    <w:rsid w:val="00B53E1F"/>
    <w:rsid w:val="00B66D86"/>
    <w:rsid w:val="00B90748"/>
    <w:rsid w:val="00B919F9"/>
    <w:rsid w:val="00B96D90"/>
    <w:rsid w:val="00BA737A"/>
    <w:rsid w:val="00BB1E08"/>
    <w:rsid w:val="00BD3A84"/>
    <w:rsid w:val="00BF5A48"/>
    <w:rsid w:val="00BF711D"/>
    <w:rsid w:val="00C04718"/>
    <w:rsid w:val="00C15B7D"/>
    <w:rsid w:val="00C20D7E"/>
    <w:rsid w:val="00C223FC"/>
    <w:rsid w:val="00C4186C"/>
    <w:rsid w:val="00C91331"/>
    <w:rsid w:val="00CB4044"/>
    <w:rsid w:val="00CD2D89"/>
    <w:rsid w:val="00CD6606"/>
    <w:rsid w:val="00CE6887"/>
    <w:rsid w:val="00D03E6E"/>
    <w:rsid w:val="00D164F1"/>
    <w:rsid w:val="00D21103"/>
    <w:rsid w:val="00D21414"/>
    <w:rsid w:val="00D3738B"/>
    <w:rsid w:val="00D55F4F"/>
    <w:rsid w:val="00D71721"/>
    <w:rsid w:val="00D73AD8"/>
    <w:rsid w:val="00D76B1F"/>
    <w:rsid w:val="00D814CF"/>
    <w:rsid w:val="00D92B73"/>
    <w:rsid w:val="00DA192F"/>
    <w:rsid w:val="00DA50E8"/>
    <w:rsid w:val="00DB5543"/>
    <w:rsid w:val="00DB5E63"/>
    <w:rsid w:val="00DC4AC6"/>
    <w:rsid w:val="00DD23A8"/>
    <w:rsid w:val="00DE2040"/>
    <w:rsid w:val="00DE2298"/>
    <w:rsid w:val="00DE799E"/>
    <w:rsid w:val="00DF1DE8"/>
    <w:rsid w:val="00E202F4"/>
    <w:rsid w:val="00E2369A"/>
    <w:rsid w:val="00E37B73"/>
    <w:rsid w:val="00E5158F"/>
    <w:rsid w:val="00E72097"/>
    <w:rsid w:val="00E722D8"/>
    <w:rsid w:val="00E90EE3"/>
    <w:rsid w:val="00EA01D8"/>
    <w:rsid w:val="00EB04A0"/>
    <w:rsid w:val="00EB5AB1"/>
    <w:rsid w:val="00EB6294"/>
    <w:rsid w:val="00EC2872"/>
    <w:rsid w:val="00EC586F"/>
    <w:rsid w:val="00EE0A82"/>
    <w:rsid w:val="00EE4F82"/>
    <w:rsid w:val="00EF1540"/>
    <w:rsid w:val="00EF59A1"/>
    <w:rsid w:val="00EF6703"/>
    <w:rsid w:val="00EF722C"/>
    <w:rsid w:val="00F1045A"/>
    <w:rsid w:val="00F1464F"/>
    <w:rsid w:val="00F17436"/>
    <w:rsid w:val="00F17962"/>
    <w:rsid w:val="00F373A5"/>
    <w:rsid w:val="00F41B80"/>
    <w:rsid w:val="00F732ED"/>
    <w:rsid w:val="00F81E9A"/>
    <w:rsid w:val="00F918B6"/>
    <w:rsid w:val="00FA13E4"/>
    <w:rsid w:val="00FA1DB4"/>
    <w:rsid w:val="00FA6145"/>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34A4"/>
  <w15:chartTrackingRefBased/>
  <w15:docId w15:val="{8639AB66-AC24-4AAA-B308-65AFC20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C67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4F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4F3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2872"/>
    <w:rPr>
      <w:color w:val="0563C1"/>
      <w:u w:val="single"/>
    </w:rPr>
  </w:style>
  <w:style w:type="character" w:styleId="UnresolvedMention">
    <w:name w:val="Unresolved Mention"/>
    <w:basedOn w:val="DefaultParagraphFont"/>
    <w:uiPriority w:val="99"/>
    <w:semiHidden/>
    <w:unhideWhenUsed/>
    <w:rsid w:val="00576FBE"/>
    <w:rPr>
      <w:color w:val="605E5C"/>
      <w:shd w:val="clear" w:color="auto" w:fill="E1DFDD"/>
    </w:rPr>
  </w:style>
  <w:style w:type="paragraph" w:styleId="ListParagraph">
    <w:name w:val="List Paragraph"/>
    <w:basedOn w:val="Normal"/>
    <w:uiPriority w:val="34"/>
    <w:qFormat/>
    <w:rsid w:val="00EF6703"/>
    <w:pPr>
      <w:ind w:left="720"/>
      <w:contextualSpacing/>
    </w:pPr>
  </w:style>
  <w:style w:type="paragraph" w:styleId="TOCHeading">
    <w:name w:val="TOC Heading"/>
    <w:basedOn w:val="Heading1"/>
    <w:next w:val="Normal"/>
    <w:uiPriority w:val="39"/>
    <w:unhideWhenUsed/>
    <w:qFormat/>
    <w:rsid w:val="006C1EB8"/>
    <w:pPr>
      <w:outlineLvl w:val="9"/>
    </w:pPr>
  </w:style>
  <w:style w:type="paragraph" w:styleId="TOC1">
    <w:name w:val="toc 1"/>
    <w:basedOn w:val="Normal"/>
    <w:next w:val="Normal"/>
    <w:autoRedefine/>
    <w:uiPriority w:val="39"/>
    <w:unhideWhenUsed/>
    <w:rsid w:val="003C6709"/>
    <w:pPr>
      <w:tabs>
        <w:tab w:val="right" w:leader="dot" w:pos="9350"/>
      </w:tabs>
      <w:spacing w:after="100"/>
    </w:pPr>
  </w:style>
  <w:style w:type="paragraph" w:styleId="TOC2">
    <w:name w:val="toc 2"/>
    <w:basedOn w:val="Normal"/>
    <w:next w:val="Normal"/>
    <w:autoRedefine/>
    <w:uiPriority w:val="39"/>
    <w:unhideWhenUsed/>
    <w:rsid w:val="006C1EB8"/>
    <w:pPr>
      <w:spacing w:after="100"/>
      <w:ind w:left="220"/>
    </w:pPr>
  </w:style>
  <w:style w:type="paragraph" w:styleId="Header">
    <w:name w:val="header"/>
    <w:basedOn w:val="Normal"/>
    <w:link w:val="HeaderChar"/>
    <w:uiPriority w:val="99"/>
    <w:unhideWhenUsed/>
    <w:rsid w:val="0038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79"/>
  </w:style>
  <w:style w:type="paragraph" w:styleId="Footer">
    <w:name w:val="footer"/>
    <w:basedOn w:val="Normal"/>
    <w:link w:val="FooterChar"/>
    <w:uiPriority w:val="99"/>
    <w:unhideWhenUsed/>
    <w:rsid w:val="0038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79"/>
  </w:style>
  <w:style w:type="character" w:styleId="CommentReference">
    <w:name w:val="annotation reference"/>
    <w:basedOn w:val="DefaultParagraphFont"/>
    <w:uiPriority w:val="99"/>
    <w:semiHidden/>
    <w:unhideWhenUsed/>
    <w:rsid w:val="008B2236"/>
    <w:rPr>
      <w:sz w:val="16"/>
      <w:szCs w:val="16"/>
    </w:rPr>
  </w:style>
  <w:style w:type="paragraph" w:styleId="CommentText">
    <w:name w:val="annotation text"/>
    <w:basedOn w:val="Normal"/>
    <w:link w:val="CommentTextChar"/>
    <w:uiPriority w:val="99"/>
    <w:unhideWhenUsed/>
    <w:rsid w:val="008B2236"/>
    <w:pPr>
      <w:spacing w:line="240" w:lineRule="auto"/>
    </w:pPr>
    <w:rPr>
      <w:sz w:val="20"/>
      <w:szCs w:val="20"/>
    </w:rPr>
  </w:style>
  <w:style w:type="character" w:customStyle="1" w:styleId="CommentTextChar">
    <w:name w:val="Comment Text Char"/>
    <w:basedOn w:val="DefaultParagraphFont"/>
    <w:link w:val="CommentText"/>
    <w:uiPriority w:val="99"/>
    <w:rsid w:val="008B2236"/>
    <w:rPr>
      <w:sz w:val="20"/>
      <w:szCs w:val="20"/>
    </w:rPr>
  </w:style>
  <w:style w:type="paragraph" w:styleId="CommentSubject">
    <w:name w:val="annotation subject"/>
    <w:basedOn w:val="CommentText"/>
    <w:next w:val="CommentText"/>
    <w:link w:val="CommentSubjectChar"/>
    <w:uiPriority w:val="99"/>
    <w:semiHidden/>
    <w:unhideWhenUsed/>
    <w:rsid w:val="008B2236"/>
    <w:rPr>
      <w:b/>
      <w:bCs/>
    </w:rPr>
  </w:style>
  <w:style w:type="character" w:customStyle="1" w:styleId="CommentSubjectChar">
    <w:name w:val="Comment Subject Char"/>
    <w:basedOn w:val="CommentTextChar"/>
    <w:link w:val="CommentSubject"/>
    <w:uiPriority w:val="99"/>
    <w:semiHidden/>
    <w:rsid w:val="008B2236"/>
    <w:rPr>
      <w:b/>
      <w:bCs/>
      <w:sz w:val="20"/>
      <w:szCs w:val="20"/>
    </w:rPr>
  </w:style>
  <w:style w:type="paragraph" w:styleId="Revision">
    <w:name w:val="Revision"/>
    <w:hidden/>
    <w:uiPriority w:val="99"/>
    <w:semiHidden/>
    <w:rsid w:val="00F1045A"/>
    <w:pPr>
      <w:spacing w:after="0" w:line="240" w:lineRule="auto"/>
    </w:pPr>
  </w:style>
  <w:style w:type="table" w:styleId="TableGrid">
    <w:name w:val="Table Grid"/>
    <w:basedOn w:val="TableNormal"/>
    <w:uiPriority w:val="39"/>
    <w:rsid w:val="00CB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C670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C6709"/>
    <w:rPr>
      <w:b/>
      <w:bCs/>
    </w:rPr>
  </w:style>
  <w:style w:type="paragraph" w:styleId="NormalWeb">
    <w:name w:val="Normal (Web)"/>
    <w:basedOn w:val="Normal"/>
    <w:uiPriority w:val="99"/>
    <w:semiHidden/>
    <w:unhideWhenUsed/>
    <w:rsid w:val="003C6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649">
      <w:bodyDiv w:val="1"/>
      <w:marLeft w:val="0"/>
      <w:marRight w:val="0"/>
      <w:marTop w:val="0"/>
      <w:marBottom w:val="0"/>
      <w:divBdr>
        <w:top w:val="none" w:sz="0" w:space="0" w:color="auto"/>
        <w:left w:val="none" w:sz="0" w:space="0" w:color="auto"/>
        <w:bottom w:val="none" w:sz="0" w:space="0" w:color="auto"/>
        <w:right w:val="none" w:sz="0" w:space="0" w:color="auto"/>
      </w:divBdr>
    </w:div>
    <w:div w:id="306320257">
      <w:bodyDiv w:val="1"/>
      <w:marLeft w:val="0"/>
      <w:marRight w:val="0"/>
      <w:marTop w:val="0"/>
      <w:marBottom w:val="0"/>
      <w:divBdr>
        <w:top w:val="none" w:sz="0" w:space="0" w:color="auto"/>
        <w:left w:val="none" w:sz="0" w:space="0" w:color="auto"/>
        <w:bottom w:val="none" w:sz="0" w:space="0" w:color="auto"/>
        <w:right w:val="none" w:sz="0" w:space="0" w:color="auto"/>
      </w:divBdr>
      <w:divsChild>
        <w:div w:id="696001878">
          <w:marLeft w:val="547"/>
          <w:marRight w:val="0"/>
          <w:marTop w:val="0"/>
          <w:marBottom w:val="0"/>
          <w:divBdr>
            <w:top w:val="none" w:sz="0" w:space="0" w:color="auto"/>
            <w:left w:val="none" w:sz="0" w:space="0" w:color="auto"/>
            <w:bottom w:val="none" w:sz="0" w:space="0" w:color="auto"/>
            <w:right w:val="none" w:sz="0" w:space="0" w:color="auto"/>
          </w:divBdr>
        </w:div>
        <w:div w:id="2101414983">
          <w:marLeft w:val="547"/>
          <w:marRight w:val="0"/>
          <w:marTop w:val="0"/>
          <w:marBottom w:val="0"/>
          <w:divBdr>
            <w:top w:val="none" w:sz="0" w:space="0" w:color="auto"/>
            <w:left w:val="none" w:sz="0" w:space="0" w:color="auto"/>
            <w:bottom w:val="none" w:sz="0" w:space="0" w:color="auto"/>
            <w:right w:val="none" w:sz="0" w:space="0" w:color="auto"/>
          </w:divBdr>
        </w:div>
        <w:div w:id="1303460519">
          <w:marLeft w:val="547"/>
          <w:marRight w:val="0"/>
          <w:marTop w:val="0"/>
          <w:marBottom w:val="0"/>
          <w:divBdr>
            <w:top w:val="none" w:sz="0" w:space="0" w:color="auto"/>
            <w:left w:val="none" w:sz="0" w:space="0" w:color="auto"/>
            <w:bottom w:val="none" w:sz="0" w:space="0" w:color="auto"/>
            <w:right w:val="none" w:sz="0" w:space="0" w:color="auto"/>
          </w:divBdr>
        </w:div>
        <w:div w:id="2013800145">
          <w:marLeft w:val="547"/>
          <w:marRight w:val="0"/>
          <w:marTop w:val="0"/>
          <w:marBottom w:val="0"/>
          <w:divBdr>
            <w:top w:val="none" w:sz="0" w:space="0" w:color="auto"/>
            <w:left w:val="none" w:sz="0" w:space="0" w:color="auto"/>
            <w:bottom w:val="none" w:sz="0" w:space="0" w:color="auto"/>
            <w:right w:val="none" w:sz="0" w:space="0" w:color="auto"/>
          </w:divBdr>
        </w:div>
        <w:div w:id="1962420369">
          <w:marLeft w:val="547"/>
          <w:marRight w:val="0"/>
          <w:marTop w:val="0"/>
          <w:marBottom w:val="0"/>
          <w:divBdr>
            <w:top w:val="none" w:sz="0" w:space="0" w:color="auto"/>
            <w:left w:val="none" w:sz="0" w:space="0" w:color="auto"/>
            <w:bottom w:val="none" w:sz="0" w:space="0" w:color="auto"/>
            <w:right w:val="none" w:sz="0" w:space="0" w:color="auto"/>
          </w:divBdr>
        </w:div>
        <w:div w:id="1457094382">
          <w:marLeft w:val="547"/>
          <w:marRight w:val="0"/>
          <w:marTop w:val="0"/>
          <w:marBottom w:val="0"/>
          <w:divBdr>
            <w:top w:val="none" w:sz="0" w:space="0" w:color="auto"/>
            <w:left w:val="none" w:sz="0" w:space="0" w:color="auto"/>
            <w:bottom w:val="none" w:sz="0" w:space="0" w:color="auto"/>
            <w:right w:val="none" w:sz="0" w:space="0" w:color="auto"/>
          </w:divBdr>
        </w:div>
        <w:div w:id="1994865508">
          <w:marLeft w:val="547"/>
          <w:marRight w:val="0"/>
          <w:marTop w:val="0"/>
          <w:marBottom w:val="160"/>
          <w:divBdr>
            <w:top w:val="none" w:sz="0" w:space="0" w:color="auto"/>
            <w:left w:val="none" w:sz="0" w:space="0" w:color="auto"/>
            <w:bottom w:val="none" w:sz="0" w:space="0" w:color="auto"/>
            <w:right w:val="none" w:sz="0" w:space="0" w:color="auto"/>
          </w:divBdr>
        </w:div>
      </w:divsChild>
    </w:div>
    <w:div w:id="844900405">
      <w:bodyDiv w:val="1"/>
      <w:marLeft w:val="0"/>
      <w:marRight w:val="0"/>
      <w:marTop w:val="0"/>
      <w:marBottom w:val="0"/>
      <w:divBdr>
        <w:top w:val="none" w:sz="0" w:space="0" w:color="auto"/>
        <w:left w:val="none" w:sz="0" w:space="0" w:color="auto"/>
        <w:bottom w:val="none" w:sz="0" w:space="0" w:color="auto"/>
        <w:right w:val="none" w:sz="0" w:space="0" w:color="auto"/>
      </w:divBdr>
    </w:div>
    <w:div w:id="1095128896">
      <w:bodyDiv w:val="1"/>
      <w:marLeft w:val="0"/>
      <w:marRight w:val="0"/>
      <w:marTop w:val="0"/>
      <w:marBottom w:val="0"/>
      <w:divBdr>
        <w:top w:val="none" w:sz="0" w:space="0" w:color="auto"/>
        <w:left w:val="none" w:sz="0" w:space="0" w:color="auto"/>
        <w:bottom w:val="none" w:sz="0" w:space="0" w:color="auto"/>
        <w:right w:val="none" w:sz="0" w:space="0" w:color="auto"/>
      </w:divBdr>
    </w:div>
    <w:div w:id="1422407944">
      <w:bodyDiv w:val="1"/>
      <w:marLeft w:val="0"/>
      <w:marRight w:val="0"/>
      <w:marTop w:val="0"/>
      <w:marBottom w:val="0"/>
      <w:divBdr>
        <w:top w:val="none" w:sz="0" w:space="0" w:color="auto"/>
        <w:left w:val="none" w:sz="0" w:space="0" w:color="auto"/>
        <w:bottom w:val="none" w:sz="0" w:space="0" w:color="auto"/>
        <w:right w:val="none" w:sz="0" w:space="0" w:color="auto"/>
      </w:divBdr>
      <w:divsChild>
        <w:div w:id="1945192441">
          <w:marLeft w:val="547"/>
          <w:marRight w:val="0"/>
          <w:marTop w:val="0"/>
          <w:marBottom w:val="0"/>
          <w:divBdr>
            <w:top w:val="none" w:sz="0" w:space="0" w:color="auto"/>
            <w:left w:val="none" w:sz="0" w:space="0" w:color="auto"/>
            <w:bottom w:val="none" w:sz="0" w:space="0" w:color="auto"/>
            <w:right w:val="none" w:sz="0" w:space="0" w:color="auto"/>
          </w:divBdr>
        </w:div>
        <w:div w:id="1441682328">
          <w:marLeft w:val="547"/>
          <w:marRight w:val="0"/>
          <w:marTop w:val="0"/>
          <w:marBottom w:val="0"/>
          <w:divBdr>
            <w:top w:val="none" w:sz="0" w:space="0" w:color="auto"/>
            <w:left w:val="none" w:sz="0" w:space="0" w:color="auto"/>
            <w:bottom w:val="none" w:sz="0" w:space="0" w:color="auto"/>
            <w:right w:val="none" w:sz="0" w:space="0" w:color="auto"/>
          </w:divBdr>
        </w:div>
        <w:div w:id="1916697234">
          <w:marLeft w:val="547"/>
          <w:marRight w:val="0"/>
          <w:marTop w:val="0"/>
          <w:marBottom w:val="0"/>
          <w:divBdr>
            <w:top w:val="none" w:sz="0" w:space="0" w:color="auto"/>
            <w:left w:val="none" w:sz="0" w:space="0" w:color="auto"/>
            <w:bottom w:val="none" w:sz="0" w:space="0" w:color="auto"/>
            <w:right w:val="none" w:sz="0" w:space="0" w:color="auto"/>
          </w:divBdr>
        </w:div>
        <w:div w:id="265767832">
          <w:marLeft w:val="547"/>
          <w:marRight w:val="0"/>
          <w:marTop w:val="0"/>
          <w:marBottom w:val="0"/>
          <w:divBdr>
            <w:top w:val="none" w:sz="0" w:space="0" w:color="auto"/>
            <w:left w:val="none" w:sz="0" w:space="0" w:color="auto"/>
            <w:bottom w:val="none" w:sz="0" w:space="0" w:color="auto"/>
            <w:right w:val="none" w:sz="0" w:space="0" w:color="auto"/>
          </w:divBdr>
        </w:div>
        <w:div w:id="1149783165">
          <w:marLeft w:val="547"/>
          <w:marRight w:val="0"/>
          <w:marTop w:val="0"/>
          <w:marBottom w:val="0"/>
          <w:divBdr>
            <w:top w:val="none" w:sz="0" w:space="0" w:color="auto"/>
            <w:left w:val="none" w:sz="0" w:space="0" w:color="auto"/>
            <w:bottom w:val="none" w:sz="0" w:space="0" w:color="auto"/>
            <w:right w:val="none" w:sz="0" w:space="0" w:color="auto"/>
          </w:divBdr>
        </w:div>
        <w:div w:id="419834927">
          <w:marLeft w:val="547"/>
          <w:marRight w:val="0"/>
          <w:marTop w:val="0"/>
          <w:marBottom w:val="0"/>
          <w:divBdr>
            <w:top w:val="none" w:sz="0" w:space="0" w:color="auto"/>
            <w:left w:val="none" w:sz="0" w:space="0" w:color="auto"/>
            <w:bottom w:val="none" w:sz="0" w:space="0" w:color="auto"/>
            <w:right w:val="none" w:sz="0" w:space="0" w:color="auto"/>
          </w:divBdr>
        </w:div>
        <w:div w:id="656805224">
          <w:marLeft w:val="547"/>
          <w:marRight w:val="0"/>
          <w:marTop w:val="0"/>
          <w:marBottom w:val="160"/>
          <w:divBdr>
            <w:top w:val="none" w:sz="0" w:space="0" w:color="auto"/>
            <w:left w:val="none" w:sz="0" w:space="0" w:color="auto"/>
            <w:bottom w:val="none" w:sz="0" w:space="0" w:color="auto"/>
            <w:right w:val="none" w:sz="0" w:space="0" w:color="auto"/>
          </w:divBdr>
        </w:div>
      </w:divsChild>
    </w:div>
    <w:div w:id="1514026509">
      <w:bodyDiv w:val="1"/>
      <w:marLeft w:val="0"/>
      <w:marRight w:val="0"/>
      <w:marTop w:val="0"/>
      <w:marBottom w:val="0"/>
      <w:divBdr>
        <w:top w:val="none" w:sz="0" w:space="0" w:color="auto"/>
        <w:left w:val="none" w:sz="0" w:space="0" w:color="auto"/>
        <w:bottom w:val="none" w:sz="0" w:space="0" w:color="auto"/>
        <w:right w:val="none" w:sz="0" w:space="0" w:color="auto"/>
      </w:divBdr>
    </w:div>
    <w:div w:id="19034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strespondertraining.gov/frts/npccatalog?id=2404" TargetMode="External"/><Relationship Id="rId18" Type="http://schemas.openxmlformats.org/officeDocument/2006/relationships/hyperlink" Target="https://training.fema.gov/is/courseoverview.aspx?code=IS-200.c"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training.fema.gov/is/courseoverview.aspx?code=IS-700.b" TargetMode="External"/><Relationship Id="rId17" Type="http://schemas.openxmlformats.org/officeDocument/2006/relationships/hyperlink" Target="https://www.firstrespondertraining.gov/frts/npccatalog?id=23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ining.fema.gov/is/courseoverview.aspx?code=IS-100.c" TargetMode="External"/><Relationship Id="rId20" Type="http://schemas.openxmlformats.org/officeDocument/2006/relationships/hyperlink" Target="https://www.ics4ics.org/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strespondertraining.gov/frts/npccatalog?id=23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rstrespondertraining.gov/frts/npccatalog?id=2322" TargetMode="External"/><Relationship Id="rId23" Type="http://schemas.openxmlformats.org/officeDocument/2006/relationships/footer" Target="footer1.xml"/><Relationship Id="rId10" Type="http://schemas.openxmlformats.org/officeDocument/2006/relationships/hyperlink" Target="https://training.fema.gov/is/courseoverview.aspx?code=IS-100.c" TargetMode="External"/><Relationship Id="rId19" Type="http://schemas.openxmlformats.org/officeDocument/2006/relationships/hyperlink" Target="https://www.firstrespondertraining.gov/frts/npccatalog?id=2322"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training.fema.gov/is/courseoverview.aspx?code=IS-200.c"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847-7715-41E0-9C26-A1EDB430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Brian Peterson</cp:lastModifiedBy>
  <cp:revision>89</cp:revision>
  <cp:lastPrinted>2023-02-23T02:59:00Z</cp:lastPrinted>
  <dcterms:created xsi:type="dcterms:W3CDTF">2023-02-28T04:32:00Z</dcterms:created>
  <dcterms:modified xsi:type="dcterms:W3CDTF">2024-02-22T07:17:00Z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5cf09b4b2e973df1b7857af84ec56c79bbd99f179482cae16e09bb4168b9a209</vt:lpwstr>
  </property>
</Properties>
</file>